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
              <w:t>NSW200</w:t>
            </w:r>
          </w:p>
        </w:tc>
        <w:tc>
          <w:tcPr>
            <w:tcW w:w="1701" w:type="dxa"/>
          </w:tcPr>
          <w:p w:rsidR="007A496A" w:rsidRDefault="007A496A">
            <w:pPr>
              <w:rPr>
                <w:b/>
              </w:rPr>
            </w:pPr>
            <w:r>
              <w:rPr>
                <w:b/>
                <w:lang w:val="en-GB"/>
              </w:rPr>
              <w:t>SEMESTER:</w:t>
            </w:r>
          </w:p>
        </w:tc>
        <w:tc>
          <w:tcPr>
            <w:tcW w:w="1235" w:type="dxa"/>
            <w:gridSpan w:val="2"/>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7A496A" w:rsidRDefault="00EF2E8C">
            <w:r>
              <w:t>Social Services Worker – Native</w:t>
            </w:r>
            <w:r w:rsidR="00506B3F">
              <w:t xml:space="preserve"> Specialization</w:t>
            </w:r>
          </w:p>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EF4DC0" w:rsidP="009C54E5">
            <w:smartTag w:uri="urn:schemas:contacts" w:element="GivenName">
              <w:r>
                <w:t>June</w:t>
              </w:r>
            </w:smartTag>
            <w:r w:rsidR="00EF2E8C" w:rsidRPr="004F03AC">
              <w:t>. ‘</w:t>
            </w:r>
            <w:r w:rsidR="009C54E5">
              <w:t>10</w:t>
            </w:r>
          </w:p>
        </w:tc>
        <w:tc>
          <w:tcPr>
            <w:tcW w:w="3690" w:type="dxa"/>
            <w:gridSpan w:val="3"/>
          </w:tcPr>
          <w:p w:rsidR="007A496A" w:rsidRDefault="007A496A">
            <w:r>
              <w:rPr>
                <w:b/>
                <w:lang w:val="en-GB"/>
              </w:rPr>
              <w:t>PREVIOUS OUTLINE DATED:</w:t>
            </w:r>
          </w:p>
        </w:tc>
        <w:tc>
          <w:tcPr>
            <w:tcW w:w="1188" w:type="dxa"/>
          </w:tcPr>
          <w:p w:rsidR="007A496A" w:rsidRDefault="00EF2E8C" w:rsidP="009C54E5">
            <w:r>
              <w:t xml:space="preserve">Sept. </w:t>
            </w:r>
            <w:r w:rsidR="00173EED">
              <w:t>‘</w:t>
            </w:r>
            <w:r w:rsidRPr="004F03AC">
              <w:t>0</w:t>
            </w:r>
            <w:r w:rsidR="009C54E5">
              <w:t>9</w:t>
            </w:r>
          </w:p>
        </w:tc>
      </w:tr>
      <w:tr w:rsidR="007A496A">
        <w:trPr>
          <w:cantSplit/>
        </w:trPr>
        <w:tc>
          <w:tcPr>
            <w:tcW w:w="2518" w:type="dxa"/>
          </w:tcPr>
          <w:p w:rsidR="007A496A" w:rsidRDefault="007A496A">
            <w:r>
              <w:rPr>
                <w:b/>
                <w:lang w:val="en-GB"/>
              </w:rPr>
              <w:t>APPROVED:</w:t>
            </w:r>
          </w:p>
        </w:tc>
        <w:tc>
          <w:tcPr>
            <w:tcW w:w="5150" w:type="dxa"/>
            <w:gridSpan w:val="4"/>
          </w:tcPr>
          <w:p w:rsidR="007A496A" w:rsidRDefault="006973F9" w:rsidP="006973F9">
            <w:pPr>
              <w:jc w:val="center"/>
            </w:pPr>
            <w:r>
              <w:rPr>
                <w:sz w:val="24"/>
              </w:rPr>
              <w:t>“Angelique Lemay”</w:t>
            </w:r>
          </w:p>
          <w:p w:rsidR="007A496A" w:rsidRDefault="007A496A" w:rsidP="009C54E5">
            <w:pPr>
              <w:jc w:val="center"/>
            </w:pPr>
          </w:p>
        </w:tc>
        <w:tc>
          <w:tcPr>
            <w:tcW w:w="1188" w:type="dxa"/>
          </w:tcPr>
          <w:p w:rsidR="007A496A" w:rsidRDefault="006973F9">
            <w:r>
              <w:t>Aug. 10</w:t>
            </w:r>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307348">
            <w:pPr>
              <w:pStyle w:val="Heading2"/>
              <w:rPr>
                <w:lang w:val="en-US"/>
              </w:rPr>
            </w:pPr>
            <w:r>
              <w:rPr>
                <w:lang w:val="en-US"/>
              </w:rPr>
              <w:t>CHAIR</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F62021">
            <w:r>
              <w:t>4</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F2E8C" w:rsidP="00307348">
            <w:r>
              <w:t>3hrs</w:t>
            </w:r>
            <w:r w:rsidR="00340768">
              <w:t>/</w:t>
            </w:r>
            <w:r>
              <w:t xml:space="preserve"> week</w:t>
            </w:r>
            <w:r w:rsidR="00E30716">
              <w:t xml:space="preserve"> </w:t>
            </w:r>
          </w:p>
          <w:p w:rsidR="007A496A" w:rsidRDefault="00E30716" w:rsidP="00307348">
            <w:r>
              <w:t xml:space="preserve">(additional time is required outside of class to prepare for </w:t>
            </w:r>
            <w:r w:rsidR="00307348">
              <w:t xml:space="preserve">in-class group facilitation)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10</w:t>
            </w:r>
            <w:r w:rsidRPr="00E30716">
              <w:t xml:space="preserve"> </w:t>
            </w:r>
            <w:proofErr w:type="gramStart"/>
            <w:r w:rsidRPr="00E30716">
              <w:t>The</w:t>
            </w:r>
            <w:proofErr w:type="gramEnd"/>
            <w:r w:rsidRPr="00E30716">
              <w:t xml:space="preserve"> </w:t>
            </w:r>
            <w:smartTag w:uri="urn:schemas-microsoft-com:office:smarttags" w:element="place">
              <w:smartTag w:uri="urn:schemas-microsoft-com:office:smarttags" w:element="PlaceName">
                <w:r w:rsidRPr="00E30716">
                  <w:t>Sault</w:t>
                </w:r>
              </w:smartTag>
              <w:r w:rsidRPr="00E30716">
                <w:t xml:space="preserve"> </w:t>
              </w:r>
              <w:smartTag w:uri="urn:schemas-microsoft-com:office:smarttags" w:element="PlaceType">
                <w:r w:rsidRPr="00E30716">
                  <w:t>College</w:t>
                </w:r>
              </w:smartTag>
            </w:smartTag>
            <w:r w:rsidRPr="00E30716">
              <w:t xml:space="preserv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307348" w:rsidRDefault="007A496A" w:rsidP="00307348">
            <w:pPr>
              <w:pStyle w:val="Heading2"/>
              <w:tabs>
                <w:tab w:val="center" w:pos="4560"/>
              </w:tabs>
              <w:rPr>
                <w:b w:val="0"/>
              </w:rPr>
            </w:pPr>
            <w:r w:rsidRPr="00307348">
              <w:rPr>
                <w:b w:val="0"/>
                <w:i/>
              </w:rPr>
              <w:t>For additional information, please contact the</w:t>
            </w:r>
            <w:r w:rsidR="00E30716" w:rsidRPr="00307348">
              <w:rPr>
                <w:b w:val="0"/>
                <w:i/>
              </w:rPr>
              <w:t xml:space="preserve"> </w:t>
            </w:r>
            <w:r w:rsidR="00307348" w:rsidRPr="00307348">
              <w:rPr>
                <w:b w:val="0"/>
                <w:i/>
              </w:rPr>
              <w:t>Chair</w:t>
            </w:r>
            <w:r w:rsidR="00680773">
              <w:rPr>
                <w:b w:val="0"/>
                <w:i/>
              </w:rPr>
              <w:t>, Community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lace">
              <w:smartTag w:uri="urn:schemas-microsoft-com:office:smarttags" w:element="PlaceType">
                <w:r w:rsidRPr="00307348">
                  <w:rPr>
                    <w:i/>
                    <w:lang w:val="en-GB"/>
                  </w:rPr>
                  <w:t>School</w:t>
                </w:r>
              </w:smartTag>
              <w:r w:rsidRPr="00307348">
                <w:rPr>
                  <w:i/>
                  <w:lang w:val="en-GB"/>
                </w:rPr>
                <w:t xml:space="preserve"> of </w:t>
              </w:r>
              <w:smartTag w:uri="urn:schemas-microsoft-com:office:smarttags" w:element="PlaceName">
                <w:r w:rsidRPr="00307348">
                  <w:rPr>
                    <w:i/>
                    <w:lang w:val="en-GB"/>
                  </w:rPr>
                  <w:t>Health</w:t>
                </w:r>
              </w:smartTag>
            </w:smartTag>
            <w:r w:rsidRPr="00307348">
              <w:rPr>
                <w:i/>
                <w:lang w:val="en-GB"/>
              </w:rPr>
              <w:t xml:space="preserve"> and </w:t>
            </w:r>
            <w:r w:rsidR="00E30716" w:rsidRPr="00307348">
              <w:rPr>
                <w:i/>
                <w:lang w:val="en-GB"/>
              </w:rPr>
              <w:t>Community</w:t>
            </w:r>
            <w:r w:rsidRPr="00307348">
              <w:rPr>
                <w:i/>
                <w:lang w:val="en-GB"/>
              </w:rPr>
              <w:t xml:space="preserve">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tbl>
      <w:tblPr>
        <w:tblW w:w="0" w:type="auto"/>
        <w:tblLayout w:type="fixed"/>
        <w:tblLook w:val="0000"/>
      </w:tblPr>
      <w:tblGrid>
        <w:gridCol w:w="675"/>
        <w:gridCol w:w="567"/>
        <w:gridCol w:w="7614"/>
      </w:tblGrid>
      <w:tr w:rsidR="007A496A">
        <w:tc>
          <w:tcPr>
            <w:tcW w:w="675" w:type="dxa"/>
          </w:tcPr>
          <w:p w:rsidR="007A496A" w:rsidRDefault="002148C3">
            <w:pPr>
              <w:rPr>
                <w:b/>
              </w:rPr>
            </w:pPr>
            <w:r>
              <w:rPr>
                <w:i/>
                <w:lang w:val="en-GB"/>
              </w:rPr>
              <w:lastRenderedPageBreak/>
              <w:br w:type="page"/>
            </w:r>
            <w:r w:rsidR="007A496A">
              <w:rPr>
                <w:b/>
              </w:rPr>
              <w:t>I.</w:t>
            </w:r>
          </w:p>
        </w:tc>
        <w:tc>
          <w:tcPr>
            <w:tcW w:w="8181" w:type="dxa"/>
            <w:gridSpan w:val="2"/>
          </w:tcPr>
          <w:p w:rsidR="007A496A" w:rsidRDefault="007A496A">
            <w:pPr>
              <w:rPr>
                <w:b/>
              </w:rPr>
            </w:pPr>
            <w:r>
              <w:rPr>
                <w:b/>
              </w:rPr>
              <w:t>COURSE DESCRIPTION:</w:t>
            </w:r>
          </w:p>
          <w:p w:rsidR="00307348" w:rsidRDefault="00307348">
            <w:pPr>
              <w:rPr>
                <w:b/>
              </w:rPr>
            </w:pPr>
          </w:p>
          <w:p w:rsidR="00EF2E8C" w:rsidRDefault="00307348">
            <w:pPr>
              <w:rPr>
                <w:bCs/>
              </w:rPr>
            </w:pPr>
            <w:r w:rsidRPr="00BB0CD4">
              <w:rPr>
                <w:noProof/>
              </w:rPr>
              <w:t>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addressed.  Students will gain an understanding of the differences between the concepts of professional groups and circles.</w:t>
            </w:r>
          </w:p>
          <w:p w:rsidR="007A496A" w:rsidRDefault="007A496A">
            <w:pPr>
              <w:rPr>
                <w:bCs/>
              </w:rPr>
            </w:pPr>
          </w:p>
        </w:tc>
      </w:tr>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090FF4" w:rsidRDefault="00090FF4" w:rsidP="00090FF4">
            <w:pPr>
              <w:rPr>
                <w:b/>
              </w:rPr>
            </w:pPr>
            <w:r>
              <w:rPr>
                <w:b/>
              </w:rPr>
              <w:t xml:space="preserve">Formulate an understanding </w:t>
            </w:r>
            <w:r w:rsidR="00B351F4">
              <w:rPr>
                <w:b/>
              </w:rPr>
              <w:t>of</w:t>
            </w:r>
            <w:r>
              <w:rPr>
                <w:b/>
              </w:rPr>
              <w:t xml:space="preserve"> theoretical foundation of group work.</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090FF4" w:rsidRDefault="00090FF4" w:rsidP="00090FF4">
            <w:pPr>
              <w:rPr>
                <w:u w:val="single"/>
              </w:rPr>
            </w:pPr>
            <w:r>
              <w:rPr>
                <w:u w:val="single"/>
              </w:rPr>
              <w:t>Potential Elements of the Performance:</w:t>
            </w:r>
          </w:p>
          <w:p w:rsidR="00090FF4" w:rsidRDefault="00090FF4" w:rsidP="00090FF4">
            <w:pPr>
              <w:numPr>
                <w:ilvl w:val="0"/>
                <w:numId w:val="13"/>
              </w:numPr>
              <w:rPr>
                <w:rFonts w:cs="Arial"/>
              </w:rPr>
            </w:pPr>
            <w:r>
              <w:rPr>
                <w:rFonts w:cs="Arial"/>
              </w:rPr>
              <w:t>Distinguish between group process and group techniques.</w:t>
            </w:r>
          </w:p>
          <w:p w:rsidR="00090FF4" w:rsidRDefault="00090FF4" w:rsidP="00090FF4">
            <w:pPr>
              <w:numPr>
                <w:ilvl w:val="0"/>
                <w:numId w:val="13"/>
              </w:numPr>
              <w:rPr>
                <w:rFonts w:cs="Arial"/>
              </w:rPr>
            </w:pPr>
            <w:r>
              <w:rPr>
                <w:rFonts w:cs="Arial"/>
              </w:rPr>
              <w:t>Connect theory to group work process</w:t>
            </w:r>
          </w:p>
          <w:p w:rsidR="00090FF4" w:rsidRDefault="00090FF4" w:rsidP="00090FF4">
            <w:pPr>
              <w:numPr>
                <w:ilvl w:val="0"/>
                <w:numId w:val="13"/>
              </w:numPr>
              <w:rPr>
                <w:rFonts w:cs="Arial"/>
              </w:rPr>
            </w:pPr>
            <w:r>
              <w:rPr>
                <w:rFonts w:cs="Arial"/>
              </w:rPr>
              <w:t>Differentiate between the different stages of a group</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090FF4" w:rsidRDefault="00090FF4" w:rsidP="00090FF4">
            <w:pPr>
              <w:pStyle w:val="EnvelopeReturn"/>
              <w:rPr>
                <w:b/>
              </w:rPr>
            </w:pPr>
            <w:r>
              <w:rPr>
                <w:b/>
              </w:rPr>
              <w:t>Distinguish between the various types of formal and informal groups.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090FF4" w:rsidRDefault="00090FF4" w:rsidP="00090FF4">
            <w:r>
              <w:rPr>
                <w:u w:val="single"/>
              </w:rPr>
              <w:t>Potential Elements of the Performance</w:t>
            </w:r>
            <w:r>
              <w:t>:</w:t>
            </w:r>
          </w:p>
          <w:p w:rsidR="00090FF4" w:rsidRDefault="00090FF4" w:rsidP="00090FF4">
            <w:pPr>
              <w:pStyle w:val="EnvelopeReturn"/>
              <w:numPr>
                <w:ilvl w:val="0"/>
                <w:numId w:val="14"/>
              </w:numPr>
            </w:pPr>
            <w:r>
              <w:t>Identify the various types of groups</w:t>
            </w:r>
          </w:p>
          <w:p w:rsidR="00090FF4" w:rsidRDefault="00090FF4" w:rsidP="00090FF4">
            <w:pPr>
              <w:pStyle w:val="EnvelopeReturn"/>
              <w:numPr>
                <w:ilvl w:val="0"/>
                <w:numId w:val="14"/>
              </w:numPr>
            </w:pPr>
            <w:r>
              <w:t xml:space="preserve">Characterize the nature and use of different types </w:t>
            </w:r>
            <w:r w:rsidR="00B351F4">
              <w:t xml:space="preserve">of </w:t>
            </w:r>
            <w:r>
              <w:t xml:space="preserve">Native Circles </w:t>
            </w:r>
          </w:p>
          <w:p w:rsidR="00090FF4" w:rsidRDefault="00090FF4" w:rsidP="00090FF4">
            <w:pPr>
              <w:pStyle w:val="EnvelopeReturn"/>
              <w:numPr>
                <w:ilvl w:val="0"/>
                <w:numId w:val="14"/>
              </w:numPr>
            </w:pPr>
            <w:r>
              <w:t>Apply the theory and concepts of group process to specific groups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090FF4" w:rsidRDefault="00090FF4" w:rsidP="00090FF4">
            <w:pPr>
              <w:rPr>
                <w:b/>
              </w:rPr>
            </w:pPr>
            <w:r>
              <w:rPr>
                <w:b/>
              </w:rPr>
              <w:t>Coordinate a variety of groups/circles to address identified needs, including but not limited to groups/circles, which promote teaching, sharing talking and healing.</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090FF4" w:rsidRDefault="00090FF4" w:rsidP="00090FF4">
            <w:pPr>
              <w:numPr>
                <w:ilvl w:val="0"/>
                <w:numId w:val="15"/>
              </w:numPr>
            </w:pPr>
            <w:r>
              <w:t xml:space="preserve">Participate and run group/circle </w:t>
            </w:r>
          </w:p>
          <w:p w:rsidR="00090FF4" w:rsidRDefault="00090FF4" w:rsidP="00090FF4">
            <w:pPr>
              <w:numPr>
                <w:ilvl w:val="0"/>
                <w:numId w:val="15"/>
              </w:numPr>
            </w:pPr>
            <w:r>
              <w:t>Be familiar with the aspects of forming groups</w:t>
            </w:r>
          </w:p>
          <w:p w:rsidR="00090FF4" w:rsidRDefault="00090FF4" w:rsidP="00090FF4">
            <w:pPr>
              <w:numPr>
                <w:ilvl w:val="0"/>
                <w:numId w:val="15"/>
              </w:numPr>
            </w:pPr>
            <w:r>
              <w:t xml:space="preserve">Discern between and </w:t>
            </w:r>
            <w:r w:rsidR="00B351F4">
              <w:t>facilitate</w:t>
            </w:r>
            <w:r>
              <w:t xml:space="preserve"> the different stages of a group</w:t>
            </w:r>
          </w:p>
          <w:p w:rsidR="007A496A" w:rsidRDefault="007A496A"/>
        </w:tc>
      </w:tr>
      <w:tr w:rsidR="007A496A">
        <w:tc>
          <w:tcPr>
            <w:tcW w:w="675" w:type="dxa"/>
          </w:tcPr>
          <w:p w:rsidR="007A496A" w:rsidRDefault="007A496A"/>
        </w:tc>
        <w:tc>
          <w:tcPr>
            <w:tcW w:w="567" w:type="dxa"/>
          </w:tcPr>
          <w:p w:rsidR="007A496A" w:rsidRDefault="007A496A">
            <w:r>
              <w:t>4.</w:t>
            </w:r>
          </w:p>
        </w:tc>
        <w:tc>
          <w:tcPr>
            <w:tcW w:w="7614" w:type="dxa"/>
          </w:tcPr>
          <w:p w:rsidR="00971491" w:rsidRDefault="00971491" w:rsidP="00971491">
            <w:pPr>
              <w:pStyle w:val="EnvelopeReturn"/>
              <w:rPr>
                <w:b/>
              </w:rPr>
            </w:pPr>
            <w:r>
              <w:rPr>
                <w:b/>
              </w:rPr>
              <w:t>Demonstrate an ability to utilize various group techniques and process accurate observations of group dynamics.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971491" w:rsidRDefault="00971491" w:rsidP="00971491">
            <w:r>
              <w:rPr>
                <w:u w:val="single"/>
              </w:rPr>
              <w:t>Potential Elements of the Performance</w:t>
            </w:r>
            <w:r>
              <w:t>:</w:t>
            </w:r>
          </w:p>
          <w:p w:rsidR="00971491" w:rsidRDefault="00971491" w:rsidP="00971491">
            <w:pPr>
              <w:pStyle w:val="EnvelopeReturn"/>
              <w:numPr>
                <w:ilvl w:val="0"/>
                <w:numId w:val="16"/>
              </w:numPr>
            </w:pPr>
            <w:r>
              <w:t>Demonstrate the role of a group leader</w:t>
            </w:r>
          </w:p>
          <w:p w:rsidR="00971491" w:rsidRDefault="00971491" w:rsidP="00971491">
            <w:pPr>
              <w:pStyle w:val="EnvelopeReturn"/>
              <w:numPr>
                <w:ilvl w:val="0"/>
                <w:numId w:val="16"/>
              </w:numPr>
            </w:pPr>
            <w:r>
              <w:t>Communicate the role of group members</w:t>
            </w:r>
          </w:p>
          <w:p w:rsidR="00971491" w:rsidRDefault="00971491" w:rsidP="00971491">
            <w:pPr>
              <w:pStyle w:val="EnvelopeReturn"/>
              <w:numPr>
                <w:ilvl w:val="0"/>
                <w:numId w:val="16"/>
              </w:numPr>
            </w:pPr>
            <w:r>
              <w:t>Address the challenges groups may encounter</w:t>
            </w:r>
          </w:p>
          <w:p w:rsidR="00971491" w:rsidRDefault="00971491" w:rsidP="00971491">
            <w:pPr>
              <w:pStyle w:val="EnvelopeReturn"/>
              <w:numPr>
                <w:ilvl w:val="0"/>
                <w:numId w:val="16"/>
              </w:numPr>
            </w:pPr>
            <w:r>
              <w:t>Identify the evolution of group</w:t>
            </w:r>
          </w:p>
          <w:p w:rsidR="00971491" w:rsidRDefault="00971491" w:rsidP="00971491">
            <w:pPr>
              <w:pStyle w:val="EnvelopeReturn"/>
              <w:numPr>
                <w:ilvl w:val="0"/>
                <w:numId w:val="16"/>
              </w:numPr>
            </w:pPr>
            <w:r>
              <w:t>Apply ethical and legal requirements for working in groups</w:t>
            </w:r>
          </w:p>
          <w:p w:rsidR="007A496A" w:rsidRDefault="007A496A"/>
        </w:tc>
      </w:tr>
    </w:tbl>
    <w:p w:rsidR="00892AB7" w:rsidRDefault="00892AB7">
      <w:r>
        <w:br w:type="page"/>
      </w:r>
    </w:p>
    <w:tbl>
      <w:tblPr>
        <w:tblW w:w="0" w:type="auto"/>
        <w:tblLayout w:type="fixed"/>
        <w:tblLook w:val="0000"/>
      </w:tblPr>
      <w:tblGrid>
        <w:gridCol w:w="675"/>
        <w:gridCol w:w="567"/>
        <w:gridCol w:w="7614"/>
      </w:tblGrid>
      <w:tr w:rsidR="007A496A">
        <w:tc>
          <w:tcPr>
            <w:tcW w:w="675" w:type="dxa"/>
          </w:tcPr>
          <w:p w:rsidR="007A496A" w:rsidRDefault="007A496A"/>
        </w:tc>
        <w:tc>
          <w:tcPr>
            <w:tcW w:w="567" w:type="dxa"/>
          </w:tcPr>
          <w:p w:rsidR="007A496A" w:rsidRDefault="007A496A">
            <w:r>
              <w:t>5.</w:t>
            </w:r>
          </w:p>
        </w:tc>
        <w:tc>
          <w:tcPr>
            <w:tcW w:w="7614" w:type="dxa"/>
          </w:tcPr>
          <w:p w:rsidR="00971491" w:rsidRDefault="00971491" w:rsidP="00971491">
            <w:pPr>
              <w:pStyle w:val="EnvelopeReturn"/>
              <w:rPr>
                <w:b/>
              </w:rPr>
            </w:pPr>
            <w:r>
              <w:rPr>
                <w:b/>
              </w:rPr>
              <w:t>Develop skills and knowledge base of group practice with diverse populations in consideration of unique characteristics and needs.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971491" w:rsidRDefault="00971491" w:rsidP="00971491">
            <w:pPr>
              <w:numPr>
                <w:ilvl w:val="0"/>
                <w:numId w:val="20"/>
              </w:numPr>
            </w:pPr>
            <w:r>
              <w:t xml:space="preserve">Adopt a </w:t>
            </w:r>
            <w:r w:rsidR="00B351F4">
              <w:t xml:space="preserve">commitment to </w:t>
            </w:r>
            <w:r>
              <w:t xml:space="preserve">multicultural competence </w:t>
            </w:r>
            <w:r w:rsidR="00B351F4">
              <w:t>in</w:t>
            </w:r>
            <w:r>
              <w:t xml:space="preserve"> group facilitation</w:t>
            </w:r>
          </w:p>
          <w:p w:rsidR="00971491" w:rsidRDefault="00971491" w:rsidP="00971491">
            <w:pPr>
              <w:numPr>
                <w:ilvl w:val="0"/>
                <w:numId w:val="20"/>
              </w:numPr>
            </w:pPr>
            <w:r>
              <w:t>Understand the implications of diversity within a group</w:t>
            </w:r>
          </w:p>
          <w:p w:rsidR="007A496A" w:rsidRDefault="00971491" w:rsidP="00971491">
            <w:pPr>
              <w:numPr>
                <w:ilvl w:val="0"/>
                <w:numId w:val="20"/>
              </w:numPr>
            </w:pPr>
            <w:r>
              <w:t>Identify unique skills for working with diverse groups</w:t>
            </w:r>
          </w:p>
        </w:tc>
      </w:tr>
    </w:tbl>
    <w:p w:rsidR="007A496A" w:rsidRDefault="007A496A"/>
    <w:p w:rsidR="007A496A" w:rsidRDefault="007A496A"/>
    <w:tbl>
      <w:tblPr>
        <w:tblW w:w="0" w:type="auto"/>
        <w:tblLayout w:type="fixed"/>
        <w:tblLook w:val="0000"/>
      </w:tblPr>
      <w:tblGrid>
        <w:gridCol w:w="675"/>
        <w:gridCol w:w="567"/>
        <w:gridCol w:w="7614"/>
      </w:tblGrid>
      <w:tr w:rsidR="007A496A">
        <w:trPr>
          <w:cantSplit/>
        </w:trPr>
        <w:tc>
          <w:tcPr>
            <w:tcW w:w="675" w:type="dxa"/>
          </w:tcPr>
          <w:p w:rsidR="007A496A" w:rsidRDefault="007A496A">
            <w:pPr>
              <w:rPr>
                <w:b/>
              </w:rPr>
            </w:pPr>
            <w:r>
              <w:rPr>
                <w:b/>
              </w:rPr>
              <w:t>III.</w:t>
            </w:r>
          </w:p>
        </w:tc>
        <w:tc>
          <w:tcPr>
            <w:tcW w:w="8181" w:type="dxa"/>
            <w:gridSpan w:val="2"/>
          </w:tcPr>
          <w:p w:rsidR="007A496A" w:rsidRDefault="007A496A">
            <w:pPr>
              <w:rPr>
                <w:b/>
              </w:rPr>
            </w:pPr>
            <w:r>
              <w:rPr>
                <w:b/>
              </w:rPr>
              <w:t>TOPICS:</w:t>
            </w:r>
          </w:p>
          <w:p w:rsidR="007A496A" w:rsidRDefault="007A496A"/>
        </w:tc>
      </w:tr>
      <w:tr w:rsidR="00971491">
        <w:tc>
          <w:tcPr>
            <w:tcW w:w="675" w:type="dxa"/>
          </w:tcPr>
          <w:p w:rsidR="00971491" w:rsidRDefault="00971491"/>
        </w:tc>
        <w:tc>
          <w:tcPr>
            <w:tcW w:w="567" w:type="dxa"/>
          </w:tcPr>
          <w:p w:rsidR="00971491" w:rsidRDefault="00971491">
            <w:r>
              <w:t>1.</w:t>
            </w:r>
          </w:p>
        </w:tc>
        <w:tc>
          <w:tcPr>
            <w:tcW w:w="7614" w:type="dxa"/>
          </w:tcPr>
          <w:p w:rsidR="00971491" w:rsidRDefault="00971491" w:rsidP="0000699D">
            <w:r>
              <w:t>Theories of Group Work</w:t>
            </w:r>
          </w:p>
          <w:p w:rsidR="00971491" w:rsidRDefault="00971491" w:rsidP="0000699D">
            <w:pPr>
              <w:numPr>
                <w:ilvl w:val="0"/>
                <w:numId w:val="21"/>
              </w:numPr>
            </w:pPr>
            <w:r>
              <w:t>Process and Techniques</w:t>
            </w:r>
          </w:p>
        </w:tc>
      </w:tr>
      <w:tr w:rsidR="00971491">
        <w:tc>
          <w:tcPr>
            <w:tcW w:w="675" w:type="dxa"/>
          </w:tcPr>
          <w:p w:rsidR="00971491" w:rsidRDefault="00971491"/>
        </w:tc>
        <w:tc>
          <w:tcPr>
            <w:tcW w:w="567" w:type="dxa"/>
          </w:tcPr>
          <w:p w:rsidR="00971491" w:rsidRDefault="00971491">
            <w:r>
              <w:t>2.</w:t>
            </w:r>
          </w:p>
        </w:tc>
        <w:tc>
          <w:tcPr>
            <w:tcW w:w="7614" w:type="dxa"/>
          </w:tcPr>
          <w:p w:rsidR="00971491" w:rsidRDefault="00971491" w:rsidP="0000699D">
            <w:r>
              <w:t>Types of Groups</w:t>
            </w:r>
          </w:p>
          <w:p w:rsidR="00971491" w:rsidRDefault="00971491" w:rsidP="0000699D">
            <w:pPr>
              <w:numPr>
                <w:ilvl w:val="0"/>
                <w:numId w:val="21"/>
              </w:numPr>
            </w:pPr>
            <w:r>
              <w:t>Tasks Groups</w:t>
            </w:r>
          </w:p>
          <w:p w:rsidR="00971491" w:rsidRDefault="00971491" w:rsidP="0000699D">
            <w:pPr>
              <w:numPr>
                <w:ilvl w:val="0"/>
                <w:numId w:val="21"/>
              </w:numPr>
            </w:pPr>
            <w:r>
              <w:t>Psycho educational Groups</w:t>
            </w:r>
          </w:p>
          <w:p w:rsidR="00971491" w:rsidRDefault="005A24D9" w:rsidP="0000699D">
            <w:pPr>
              <w:numPr>
                <w:ilvl w:val="0"/>
                <w:numId w:val="21"/>
              </w:numPr>
            </w:pPr>
            <w:r>
              <w:t>Counseling</w:t>
            </w:r>
            <w:r w:rsidR="00971491">
              <w:t xml:space="preserve"> Groups</w:t>
            </w:r>
          </w:p>
          <w:p w:rsidR="00971491" w:rsidRDefault="00971491" w:rsidP="0000699D">
            <w:pPr>
              <w:numPr>
                <w:ilvl w:val="0"/>
                <w:numId w:val="21"/>
              </w:numPr>
            </w:pPr>
            <w:r>
              <w:t>Brief Groups</w:t>
            </w:r>
          </w:p>
        </w:tc>
      </w:tr>
      <w:tr w:rsidR="00971491">
        <w:tc>
          <w:tcPr>
            <w:tcW w:w="675" w:type="dxa"/>
          </w:tcPr>
          <w:p w:rsidR="00971491" w:rsidRDefault="00971491"/>
        </w:tc>
        <w:tc>
          <w:tcPr>
            <w:tcW w:w="567" w:type="dxa"/>
          </w:tcPr>
          <w:p w:rsidR="00B351F4" w:rsidRDefault="00971491">
            <w:r>
              <w:t>3.</w:t>
            </w:r>
          </w:p>
          <w:p w:rsidR="00B351F4" w:rsidRPr="00B351F4" w:rsidRDefault="00B351F4" w:rsidP="00B351F4"/>
          <w:p w:rsidR="00B351F4" w:rsidRPr="00B351F4" w:rsidRDefault="00B351F4" w:rsidP="00B351F4"/>
          <w:p w:rsidR="00B351F4" w:rsidRPr="00B351F4" w:rsidRDefault="00B351F4" w:rsidP="00B351F4"/>
          <w:p w:rsidR="00B351F4" w:rsidRPr="00B351F4" w:rsidRDefault="00B351F4" w:rsidP="00B351F4"/>
          <w:p w:rsidR="00B351F4" w:rsidRDefault="00B351F4" w:rsidP="00B351F4">
            <w:r>
              <w:t>4.</w:t>
            </w:r>
          </w:p>
          <w:p w:rsidR="00971491" w:rsidRPr="00B351F4" w:rsidRDefault="00971491" w:rsidP="00B351F4"/>
        </w:tc>
        <w:tc>
          <w:tcPr>
            <w:tcW w:w="7614" w:type="dxa"/>
          </w:tcPr>
          <w:p w:rsidR="00971491" w:rsidRDefault="00971491" w:rsidP="0000699D">
            <w:r>
              <w:t>Types of Native Circles</w:t>
            </w:r>
          </w:p>
          <w:p w:rsidR="00971491" w:rsidRDefault="00971491" w:rsidP="0000699D">
            <w:pPr>
              <w:numPr>
                <w:ilvl w:val="0"/>
                <w:numId w:val="22"/>
              </w:numPr>
            </w:pPr>
            <w:r>
              <w:t>Healing circles</w:t>
            </w:r>
          </w:p>
          <w:p w:rsidR="00971491" w:rsidRDefault="00971491" w:rsidP="0000699D">
            <w:pPr>
              <w:numPr>
                <w:ilvl w:val="0"/>
                <w:numId w:val="22"/>
              </w:numPr>
            </w:pPr>
            <w:r>
              <w:t>Talking circles</w:t>
            </w:r>
          </w:p>
          <w:p w:rsidR="00971491" w:rsidRDefault="00971491" w:rsidP="0000699D">
            <w:pPr>
              <w:numPr>
                <w:ilvl w:val="0"/>
                <w:numId w:val="22"/>
              </w:numPr>
            </w:pPr>
            <w:r>
              <w:t>Sharing Circles</w:t>
            </w:r>
          </w:p>
          <w:p w:rsidR="00B351F4" w:rsidRDefault="00971491" w:rsidP="00B351F4">
            <w:pPr>
              <w:numPr>
                <w:ilvl w:val="0"/>
                <w:numId w:val="22"/>
              </w:numPr>
            </w:pPr>
            <w:r>
              <w:t>Teaching Circles</w:t>
            </w:r>
          </w:p>
          <w:p w:rsidR="00B351F4" w:rsidRDefault="00B351F4" w:rsidP="00B351F4">
            <w:r>
              <w:t xml:space="preserve">Multicultural Competent Group Work </w:t>
            </w:r>
          </w:p>
          <w:p w:rsidR="00B351F4" w:rsidRDefault="00B351F4" w:rsidP="00B351F4">
            <w:pPr>
              <w:numPr>
                <w:ilvl w:val="1"/>
                <w:numId w:val="22"/>
              </w:numPr>
              <w:tabs>
                <w:tab w:val="clear" w:pos="1440"/>
                <w:tab w:val="num" w:pos="738"/>
              </w:tabs>
              <w:ind w:hanging="1152"/>
            </w:pPr>
            <w:r>
              <w:t>Self Awareness</w:t>
            </w:r>
          </w:p>
          <w:p w:rsidR="00B351F4" w:rsidRDefault="00B351F4" w:rsidP="00B351F4">
            <w:pPr>
              <w:numPr>
                <w:ilvl w:val="1"/>
                <w:numId w:val="22"/>
              </w:numPr>
              <w:tabs>
                <w:tab w:val="clear" w:pos="1440"/>
                <w:tab w:val="num" w:pos="738"/>
              </w:tabs>
              <w:ind w:hanging="1152"/>
            </w:pPr>
            <w:r>
              <w:t>Learning about Other Cultures</w:t>
            </w:r>
          </w:p>
          <w:p w:rsidR="00B351F4" w:rsidRDefault="00B351F4" w:rsidP="00B351F4">
            <w:pPr>
              <w:ind w:left="360"/>
            </w:pPr>
            <w:r>
              <w:t>Possible Conflicts and Benefits</w:t>
            </w:r>
          </w:p>
        </w:tc>
      </w:tr>
      <w:tr w:rsidR="00971491">
        <w:tc>
          <w:tcPr>
            <w:tcW w:w="675" w:type="dxa"/>
          </w:tcPr>
          <w:p w:rsidR="00971491" w:rsidRDefault="00971491"/>
        </w:tc>
        <w:tc>
          <w:tcPr>
            <w:tcW w:w="567" w:type="dxa"/>
          </w:tcPr>
          <w:p w:rsidR="00971491" w:rsidRDefault="00B351F4">
            <w:r>
              <w:t>5</w:t>
            </w:r>
            <w:r w:rsidR="00971491">
              <w:t>.</w:t>
            </w:r>
          </w:p>
        </w:tc>
        <w:tc>
          <w:tcPr>
            <w:tcW w:w="7614" w:type="dxa"/>
          </w:tcPr>
          <w:p w:rsidR="00971491" w:rsidRDefault="00971491" w:rsidP="0000699D">
            <w:r>
              <w:t>Ethics and Legal Issues</w:t>
            </w:r>
          </w:p>
          <w:p w:rsidR="00971491" w:rsidRDefault="00971491" w:rsidP="0000699D">
            <w:pPr>
              <w:numPr>
                <w:ilvl w:val="0"/>
                <w:numId w:val="24"/>
              </w:numPr>
            </w:pPr>
            <w:r>
              <w:t>Consent</w:t>
            </w:r>
          </w:p>
          <w:p w:rsidR="00971491" w:rsidRDefault="00971491" w:rsidP="0000699D">
            <w:pPr>
              <w:numPr>
                <w:ilvl w:val="0"/>
                <w:numId w:val="24"/>
              </w:numPr>
            </w:pPr>
            <w:r>
              <w:t>Involuntary Members</w:t>
            </w:r>
          </w:p>
          <w:p w:rsidR="00971491" w:rsidRDefault="00971491" w:rsidP="0000699D">
            <w:pPr>
              <w:numPr>
                <w:ilvl w:val="0"/>
                <w:numId w:val="24"/>
              </w:numPr>
            </w:pPr>
            <w:r>
              <w:t>Confidentiality</w:t>
            </w:r>
          </w:p>
          <w:p w:rsidR="00971491" w:rsidRDefault="00971491" w:rsidP="0000699D">
            <w:pPr>
              <w:numPr>
                <w:ilvl w:val="0"/>
                <w:numId w:val="24"/>
              </w:numPr>
            </w:pPr>
            <w:r>
              <w:t>Values of the Leader</w:t>
            </w:r>
          </w:p>
        </w:tc>
      </w:tr>
      <w:tr w:rsidR="00971491">
        <w:tc>
          <w:tcPr>
            <w:tcW w:w="675" w:type="dxa"/>
          </w:tcPr>
          <w:p w:rsidR="00971491" w:rsidRDefault="00971491"/>
        </w:tc>
        <w:tc>
          <w:tcPr>
            <w:tcW w:w="567" w:type="dxa"/>
          </w:tcPr>
          <w:p w:rsidR="00971491" w:rsidRDefault="00B351F4">
            <w:r>
              <w:t>6</w:t>
            </w:r>
            <w:r w:rsidR="00971491">
              <w:t>.</w:t>
            </w:r>
          </w:p>
        </w:tc>
        <w:tc>
          <w:tcPr>
            <w:tcW w:w="7614" w:type="dxa"/>
          </w:tcPr>
          <w:p w:rsidR="00971491" w:rsidRDefault="00971491" w:rsidP="0000699D">
            <w:r>
              <w:t>Stages of Groups</w:t>
            </w:r>
          </w:p>
          <w:p w:rsidR="00971491" w:rsidRDefault="00971491" w:rsidP="0000699D">
            <w:pPr>
              <w:numPr>
                <w:ilvl w:val="0"/>
                <w:numId w:val="23"/>
              </w:numPr>
            </w:pPr>
            <w:r>
              <w:t>Forming a Group</w:t>
            </w:r>
          </w:p>
          <w:p w:rsidR="00971491" w:rsidRDefault="00971491" w:rsidP="0000699D">
            <w:pPr>
              <w:numPr>
                <w:ilvl w:val="0"/>
                <w:numId w:val="23"/>
              </w:numPr>
            </w:pPr>
            <w:r>
              <w:t>Initial Stage</w:t>
            </w:r>
          </w:p>
          <w:p w:rsidR="00971491" w:rsidRDefault="00971491" w:rsidP="0000699D">
            <w:pPr>
              <w:numPr>
                <w:ilvl w:val="0"/>
                <w:numId w:val="23"/>
              </w:numPr>
            </w:pPr>
            <w:r>
              <w:t>Transitions</w:t>
            </w:r>
          </w:p>
          <w:p w:rsidR="00971491" w:rsidRDefault="00971491" w:rsidP="00971491">
            <w:pPr>
              <w:numPr>
                <w:ilvl w:val="0"/>
                <w:numId w:val="23"/>
              </w:numPr>
            </w:pPr>
            <w:r>
              <w:t>Working Stage</w:t>
            </w:r>
          </w:p>
          <w:p w:rsidR="00971491" w:rsidRDefault="00971491" w:rsidP="00971491">
            <w:pPr>
              <w:numPr>
                <w:ilvl w:val="0"/>
                <w:numId w:val="23"/>
              </w:numPr>
            </w:pPr>
            <w:r>
              <w:t>Ending Stage</w:t>
            </w:r>
          </w:p>
        </w:tc>
      </w:tr>
    </w:tbl>
    <w:p w:rsidR="007A496A" w:rsidRDefault="007A496A"/>
    <w:p w:rsidR="00892AB7" w:rsidRDefault="00892AB7"/>
    <w:tbl>
      <w:tblPr>
        <w:tblW w:w="0" w:type="auto"/>
        <w:tblLayout w:type="fixed"/>
        <w:tblLook w:val="000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971491" w:rsidRDefault="00971491" w:rsidP="00971491">
            <w:pPr>
              <w:pStyle w:val="EnvelopeReturn"/>
              <w:ind w:left="459" w:hanging="459"/>
            </w:pPr>
          </w:p>
          <w:p w:rsidR="00971491" w:rsidRDefault="00971491" w:rsidP="00971491">
            <w:pPr>
              <w:pStyle w:val="EnvelopeReturn"/>
              <w:ind w:left="459" w:hanging="459"/>
            </w:pPr>
            <w:smartTag w:uri="urn:schemas:contacts" w:element="GivenName">
              <w:r>
                <w:t>Corey</w:t>
              </w:r>
            </w:smartTag>
            <w:r>
              <w:t xml:space="preserve">, M., &amp; </w:t>
            </w:r>
            <w:smartTag w:uri="urn:schemas:contacts" w:element="GivenName">
              <w:r>
                <w:t>Corey</w:t>
              </w:r>
            </w:smartTag>
            <w:r>
              <w:t>, G. (2</w:t>
            </w:r>
            <w:r w:rsidR="007E0CF0">
              <w:t>010</w:t>
            </w:r>
            <w:r>
              <w:t xml:space="preserve">) </w:t>
            </w:r>
            <w:r>
              <w:rPr>
                <w:i/>
              </w:rPr>
              <w:t>Process and Practice: Groups</w:t>
            </w:r>
            <w:r>
              <w:t xml:space="preserve"> (</w:t>
            </w:r>
            <w:r w:rsidR="007E0CF0">
              <w:t>8</w:t>
            </w:r>
            <w:r>
              <w:rPr>
                <w:vertAlign w:val="superscript"/>
              </w:rPr>
              <w:t>th</w:t>
            </w:r>
            <w:r>
              <w:t xml:space="preserve"> </w:t>
            </w:r>
            <w:smartTag w:uri="urn:schemas:contacts" w:element="GivenName">
              <w:r>
                <w:t>Ed</w:t>
              </w:r>
            </w:smartTag>
            <w:r>
              <w:t xml:space="preserve">.)  </w:t>
            </w:r>
            <w:smartTag w:uri="urn:schemas:contacts" w:element="Sn">
              <w:r>
                <w:t>Thompson</w:t>
              </w:r>
            </w:smartTag>
            <w:r>
              <w:t xml:space="preserve">; Brooks/Cole, </w:t>
            </w:r>
          </w:p>
          <w:p w:rsidR="007A496A" w:rsidRDefault="007A496A">
            <w:pPr>
              <w:rPr>
                <w:bCs/>
                <w:i/>
              </w:rPr>
            </w:pPr>
          </w:p>
        </w:tc>
      </w:tr>
    </w:tbl>
    <w:p w:rsidR="0000368A" w:rsidRDefault="0000368A"/>
    <w:p w:rsidR="0000368A" w:rsidRDefault="0000368A">
      <w:r>
        <w:br w:type="page"/>
      </w:r>
    </w:p>
    <w:tbl>
      <w:tblPr>
        <w:tblW w:w="9288" w:type="dxa"/>
        <w:tblLayout w:type="fixed"/>
        <w:tblLook w:val="0000"/>
      </w:tblPr>
      <w:tblGrid>
        <w:gridCol w:w="675"/>
        <w:gridCol w:w="4743"/>
        <w:gridCol w:w="1170"/>
        <w:gridCol w:w="2700"/>
      </w:tblGrid>
      <w:tr w:rsidR="0000368A">
        <w:trPr>
          <w:cantSplit/>
          <w:trHeight w:val="378"/>
        </w:trPr>
        <w:tc>
          <w:tcPr>
            <w:tcW w:w="675" w:type="dxa"/>
          </w:tcPr>
          <w:p w:rsidR="0000368A" w:rsidRDefault="0000368A">
            <w:pPr>
              <w:rPr>
                <w:b/>
              </w:rPr>
            </w:pPr>
            <w:r>
              <w:lastRenderedPageBreak/>
              <w:br w:type="page"/>
            </w:r>
            <w:r>
              <w:rPr>
                <w:b/>
              </w:rPr>
              <w:t>V.</w:t>
            </w:r>
          </w:p>
        </w:tc>
        <w:tc>
          <w:tcPr>
            <w:tcW w:w="8613" w:type="dxa"/>
            <w:gridSpan w:val="3"/>
            <w:tcBorders>
              <w:bottom w:val="single" w:sz="4" w:space="0" w:color="auto"/>
            </w:tcBorders>
          </w:tcPr>
          <w:p w:rsidR="0000368A" w:rsidRDefault="0000368A" w:rsidP="0000368A">
            <w:pPr>
              <w:rPr>
                <w:b/>
              </w:rPr>
            </w:pPr>
            <w:r>
              <w:rPr>
                <w:b/>
              </w:rPr>
              <w:t>EVALUATION PROCESS/GRADING SYSTEM:</w:t>
            </w:r>
          </w:p>
          <w:p w:rsidR="0000368A" w:rsidRDefault="0000368A" w:rsidP="00A37EF0">
            <w:pPr>
              <w:ind w:hanging="108"/>
              <w:jc w:val="center"/>
              <w:rPr>
                <w:rFonts w:cs="Arial"/>
                <w:b/>
                <w:szCs w:val="24"/>
              </w:rPr>
            </w:pPr>
          </w:p>
        </w:tc>
      </w:tr>
      <w:tr w:rsidR="00971491">
        <w:trPr>
          <w:cantSplit/>
          <w:trHeight w:val="378"/>
        </w:trPr>
        <w:tc>
          <w:tcPr>
            <w:tcW w:w="675" w:type="dxa"/>
            <w:tcBorders>
              <w:right w:val="single" w:sz="4" w:space="0" w:color="auto"/>
            </w:tcBorders>
          </w:tcPr>
          <w:p w:rsidR="00971491" w:rsidRDefault="00971491">
            <w:pPr>
              <w:rPr>
                <w:b/>
              </w:rPr>
            </w:pPr>
          </w:p>
        </w:tc>
        <w:tc>
          <w:tcPr>
            <w:tcW w:w="4743" w:type="dxa"/>
            <w:tcBorders>
              <w:top w:val="single" w:sz="4" w:space="0" w:color="auto"/>
              <w:left w:val="single" w:sz="4" w:space="0" w:color="auto"/>
              <w:bottom w:val="single" w:sz="4" w:space="0" w:color="auto"/>
            </w:tcBorders>
          </w:tcPr>
          <w:p w:rsidR="00971491" w:rsidRDefault="00971491" w:rsidP="0000699D">
            <w:pPr>
              <w:rPr>
                <w:rFonts w:cs="Arial"/>
                <w:szCs w:val="24"/>
              </w:rPr>
            </w:pPr>
            <w:r>
              <w:rPr>
                <w:rFonts w:cs="Arial"/>
                <w:b/>
                <w:szCs w:val="24"/>
              </w:rPr>
              <w:t>Description</w:t>
            </w:r>
            <w:r>
              <w:rPr>
                <w:rFonts w:cs="Arial"/>
                <w:b/>
                <w:szCs w:val="24"/>
              </w:rPr>
              <w:tab/>
            </w:r>
          </w:p>
        </w:tc>
        <w:tc>
          <w:tcPr>
            <w:tcW w:w="1170" w:type="dxa"/>
            <w:tcBorders>
              <w:top w:val="single" w:sz="4" w:space="0" w:color="auto"/>
              <w:bottom w:val="single" w:sz="4" w:space="0" w:color="auto"/>
            </w:tcBorders>
          </w:tcPr>
          <w:p w:rsidR="00971491" w:rsidRDefault="00971491" w:rsidP="00A37EF0">
            <w:pPr>
              <w:ind w:hanging="108"/>
              <w:jc w:val="center"/>
              <w:rPr>
                <w:rFonts w:cs="Arial"/>
                <w:szCs w:val="24"/>
              </w:rPr>
            </w:pPr>
            <w:r>
              <w:rPr>
                <w:rFonts w:cs="Arial"/>
                <w:b/>
                <w:szCs w:val="24"/>
              </w:rPr>
              <w:t>Worth</w:t>
            </w:r>
          </w:p>
        </w:tc>
        <w:tc>
          <w:tcPr>
            <w:tcW w:w="2700" w:type="dxa"/>
            <w:tcBorders>
              <w:top w:val="single" w:sz="4" w:space="0" w:color="auto"/>
              <w:bottom w:val="single" w:sz="4" w:space="0" w:color="auto"/>
              <w:right w:val="single" w:sz="4" w:space="0" w:color="auto"/>
            </w:tcBorders>
          </w:tcPr>
          <w:p w:rsidR="00971491" w:rsidRDefault="00971491" w:rsidP="00A37EF0">
            <w:pPr>
              <w:ind w:hanging="108"/>
              <w:jc w:val="center"/>
              <w:rPr>
                <w:rFonts w:cs="Arial"/>
                <w:b/>
                <w:szCs w:val="24"/>
              </w:rPr>
            </w:pPr>
          </w:p>
        </w:tc>
      </w:tr>
      <w:tr w:rsidR="007B1341">
        <w:trPr>
          <w:cantSplit/>
        </w:trPr>
        <w:tc>
          <w:tcPr>
            <w:tcW w:w="675" w:type="dxa"/>
            <w:tcBorders>
              <w:right w:val="single" w:sz="4" w:space="0" w:color="auto"/>
            </w:tcBorders>
          </w:tcPr>
          <w:p w:rsidR="007B1341" w:rsidRDefault="007B1341">
            <w:pPr>
              <w:pStyle w:val="EnvelopeReturn"/>
            </w:pPr>
          </w:p>
        </w:tc>
        <w:tc>
          <w:tcPr>
            <w:tcW w:w="5913" w:type="dxa"/>
            <w:gridSpan w:val="2"/>
            <w:tcBorders>
              <w:top w:val="single" w:sz="4" w:space="0" w:color="auto"/>
              <w:left w:val="single" w:sz="4" w:space="0" w:color="auto"/>
              <w:bottom w:val="single" w:sz="4" w:space="0" w:color="auto"/>
            </w:tcBorders>
          </w:tcPr>
          <w:p w:rsidR="007B1341" w:rsidRPr="00760204" w:rsidRDefault="00150E63" w:rsidP="0000699D">
            <w:pPr>
              <w:ind w:left="34"/>
              <w:rPr>
                <w:b/>
                <w:szCs w:val="24"/>
              </w:rPr>
            </w:pPr>
            <w:r w:rsidRPr="00760204">
              <w:rPr>
                <w:b/>
                <w:szCs w:val="24"/>
              </w:rPr>
              <w:t xml:space="preserve">Observations / </w:t>
            </w:r>
            <w:r w:rsidR="00A71C46" w:rsidRPr="00760204">
              <w:rPr>
                <w:b/>
                <w:szCs w:val="24"/>
              </w:rPr>
              <w:t>Reflection Papers</w:t>
            </w:r>
          </w:p>
          <w:p w:rsidR="007B1341" w:rsidRPr="00760204" w:rsidRDefault="00207C8A" w:rsidP="0000699D">
            <w:pPr>
              <w:ind w:left="34"/>
              <w:rPr>
                <w:sz w:val="20"/>
                <w:szCs w:val="24"/>
              </w:rPr>
            </w:pPr>
            <w:r w:rsidRPr="00760204">
              <w:rPr>
                <w:sz w:val="20"/>
                <w:szCs w:val="24"/>
              </w:rPr>
              <w:t>One of each required roles</w:t>
            </w:r>
            <w:r w:rsidR="007B1341" w:rsidRPr="00760204">
              <w:rPr>
                <w:sz w:val="20"/>
                <w:szCs w:val="24"/>
              </w:rPr>
              <w:t>:</w:t>
            </w:r>
          </w:p>
          <w:p w:rsidR="007B1341" w:rsidRPr="00760204" w:rsidRDefault="007B1341" w:rsidP="0000699D">
            <w:pPr>
              <w:numPr>
                <w:ilvl w:val="0"/>
                <w:numId w:val="27"/>
              </w:numPr>
              <w:rPr>
                <w:sz w:val="20"/>
              </w:rPr>
            </w:pPr>
            <w:r w:rsidRPr="00760204">
              <w:rPr>
                <w:sz w:val="20"/>
              </w:rPr>
              <w:t>Group Participant . . . . . .</w:t>
            </w:r>
            <w:r w:rsidR="008610E7" w:rsidRPr="00760204">
              <w:rPr>
                <w:sz w:val="20"/>
              </w:rPr>
              <w:t xml:space="preserve"> . . . . . . . . . . </w:t>
            </w:r>
            <w:r w:rsidR="004E1013" w:rsidRPr="00760204">
              <w:rPr>
                <w:sz w:val="20"/>
              </w:rPr>
              <w:t xml:space="preserve"> . </w:t>
            </w:r>
            <w:r w:rsidR="0030709F" w:rsidRPr="00760204">
              <w:rPr>
                <w:sz w:val="20"/>
              </w:rPr>
              <w:t xml:space="preserve"> . . . . .</w:t>
            </w:r>
            <w:r w:rsidR="00D6059C">
              <w:rPr>
                <w:sz w:val="20"/>
              </w:rPr>
              <w:t>.</w:t>
            </w:r>
            <w:r w:rsidR="0030709F" w:rsidRPr="00760204">
              <w:rPr>
                <w:sz w:val="20"/>
              </w:rPr>
              <w:t xml:space="preserve"> </w:t>
            </w:r>
            <w:r w:rsidR="000C1992" w:rsidRPr="00760204">
              <w:rPr>
                <w:sz w:val="20"/>
              </w:rPr>
              <w:t>10</w:t>
            </w:r>
            <w:r w:rsidRPr="00760204">
              <w:rPr>
                <w:sz w:val="20"/>
              </w:rPr>
              <w:t>%</w:t>
            </w:r>
          </w:p>
          <w:p w:rsidR="007B1341" w:rsidRPr="00760204" w:rsidRDefault="007B1341" w:rsidP="0000699D">
            <w:pPr>
              <w:numPr>
                <w:ilvl w:val="0"/>
                <w:numId w:val="27"/>
              </w:numPr>
              <w:rPr>
                <w:sz w:val="20"/>
              </w:rPr>
            </w:pPr>
            <w:r w:rsidRPr="00760204">
              <w:rPr>
                <w:sz w:val="20"/>
              </w:rPr>
              <w:t xml:space="preserve">Group Facilitator </w:t>
            </w:r>
            <w:r w:rsidR="00883965" w:rsidRPr="00760204">
              <w:rPr>
                <w:sz w:val="20"/>
              </w:rPr>
              <w:t xml:space="preserve">&amp; </w:t>
            </w:r>
            <w:r w:rsidR="00125E39" w:rsidRPr="00760204">
              <w:rPr>
                <w:sz w:val="20"/>
              </w:rPr>
              <w:t>Peer Feedback Reflection.</w:t>
            </w:r>
            <w:r w:rsidRPr="00760204">
              <w:rPr>
                <w:sz w:val="20"/>
              </w:rPr>
              <w:t>..</w:t>
            </w:r>
            <w:r w:rsidR="00125E39" w:rsidRPr="00760204">
              <w:rPr>
                <w:sz w:val="20"/>
              </w:rPr>
              <w:t>10</w:t>
            </w:r>
            <w:r w:rsidRPr="00760204">
              <w:rPr>
                <w:sz w:val="20"/>
              </w:rPr>
              <w:t>%</w:t>
            </w:r>
          </w:p>
          <w:p w:rsidR="004E1013" w:rsidRPr="00760204" w:rsidRDefault="00207C8A" w:rsidP="007B1341">
            <w:pPr>
              <w:numPr>
                <w:ilvl w:val="0"/>
                <w:numId w:val="27"/>
              </w:numPr>
              <w:rPr>
                <w:rFonts w:cs="Arial"/>
                <w:sz w:val="20"/>
              </w:rPr>
            </w:pPr>
            <w:r w:rsidRPr="00760204">
              <w:rPr>
                <w:sz w:val="20"/>
              </w:rPr>
              <w:t>Fishbowl Member</w:t>
            </w:r>
            <w:r w:rsidR="004E1013" w:rsidRPr="00760204">
              <w:rPr>
                <w:sz w:val="20"/>
              </w:rPr>
              <w:t xml:space="preserve">. . . . . . . . . .  </w:t>
            </w:r>
            <w:r w:rsidR="0030709F" w:rsidRPr="00760204">
              <w:rPr>
                <w:sz w:val="20"/>
              </w:rPr>
              <w:t>.. . . . . .</w:t>
            </w:r>
            <w:r w:rsidR="00892AB7" w:rsidRPr="00760204">
              <w:rPr>
                <w:sz w:val="20"/>
              </w:rPr>
              <w:t xml:space="preserve"> </w:t>
            </w:r>
            <w:r w:rsidRPr="00760204">
              <w:rPr>
                <w:sz w:val="20"/>
              </w:rPr>
              <w:t>. . . . . .</w:t>
            </w:r>
            <w:r w:rsidR="00D6059C">
              <w:rPr>
                <w:sz w:val="20"/>
              </w:rPr>
              <w:t>..</w:t>
            </w:r>
            <w:r w:rsidRPr="00760204">
              <w:rPr>
                <w:sz w:val="20"/>
              </w:rPr>
              <w:t xml:space="preserve"> </w:t>
            </w:r>
            <w:r w:rsidR="003C4019" w:rsidRPr="00760204">
              <w:rPr>
                <w:sz w:val="20"/>
              </w:rPr>
              <w:t xml:space="preserve"> </w:t>
            </w:r>
            <w:r w:rsidR="000C1992" w:rsidRPr="00760204">
              <w:rPr>
                <w:sz w:val="20"/>
              </w:rPr>
              <w:t xml:space="preserve"> </w:t>
            </w:r>
            <w:r w:rsidR="004E1013" w:rsidRPr="00760204">
              <w:rPr>
                <w:sz w:val="20"/>
              </w:rPr>
              <w:t>5%</w:t>
            </w:r>
          </w:p>
          <w:p w:rsidR="007B1341" w:rsidRPr="00760204" w:rsidRDefault="007B1341" w:rsidP="00125E39">
            <w:pPr>
              <w:ind w:left="754"/>
              <w:rPr>
                <w:rFonts w:cs="Arial"/>
                <w:sz w:val="20"/>
              </w:rPr>
            </w:pPr>
          </w:p>
        </w:tc>
        <w:tc>
          <w:tcPr>
            <w:tcW w:w="2700" w:type="dxa"/>
            <w:tcBorders>
              <w:top w:val="single" w:sz="4" w:space="0" w:color="auto"/>
              <w:left w:val="nil"/>
              <w:bottom w:val="single" w:sz="4" w:space="0" w:color="auto"/>
              <w:right w:val="single" w:sz="4" w:space="0" w:color="auto"/>
            </w:tcBorders>
          </w:tcPr>
          <w:p w:rsidR="007B1341" w:rsidRPr="0092078D" w:rsidRDefault="007B1341" w:rsidP="0000699D">
            <w:pPr>
              <w:rPr>
                <w:highlight w:val="yellow"/>
              </w:rPr>
            </w:pPr>
          </w:p>
          <w:p w:rsidR="007B1341" w:rsidRPr="0092078D" w:rsidRDefault="007B1341" w:rsidP="00971491">
            <w:pPr>
              <w:ind w:right="72"/>
              <w:jc w:val="center"/>
              <w:rPr>
                <w:i/>
                <w:sz w:val="20"/>
                <w:highlight w:val="yellow"/>
              </w:rPr>
            </w:pPr>
          </w:p>
        </w:tc>
      </w:tr>
      <w:tr w:rsidR="0030709F">
        <w:trPr>
          <w:cantSplit/>
        </w:trPr>
        <w:tc>
          <w:tcPr>
            <w:tcW w:w="675" w:type="dxa"/>
            <w:tcBorders>
              <w:right w:val="single" w:sz="4" w:space="0" w:color="auto"/>
            </w:tcBorders>
          </w:tcPr>
          <w:p w:rsidR="0030709F" w:rsidRDefault="0030709F">
            <w:pPr>
              <w:pStyle w:val="EnvelopeReturn"/>
            </w:pPr>
          </w:p>
        </w:tc>
        <w:tc>
          <w:tcPr>
            <w:tcW w:w="5913" w:type="dxa"/>
            <w:gridSpan w:val="2"/>
            <w:tcBorders>
              <w:top w:val="single" w:sz="4" w:space="0" w:color="auto"/>
              <w:left w:val="single" w:sz="4" w:space="0" w:color="auto"/>
              <w:bottom w:val="single" w:sz="4" w:space="0" w:color="auto"/>
            </w:tcBorders>
          </w:tcPr>
          <w:p w:rsidR="0030709F" w:rsidRPr="00760204" w:rsidRDefault="003C4019" w:rsidP="00125E39">
            <w:pPr>
              <w:ind w:left="34"/>
              <w:rPr>
                <w:b/>
                <w:szCs w:val="24"/>
              </w:rPr>
            </w:pPr>
            <w:r w:rsidRPr="00760204">
              <w:rPr>
                <w:b/>
                <w:szCs w:val="24"/>
              </w:rPr>
              <w:t xml:space="preserve">LMS </w:t>
            </w:r>
            <w:r w:rsidR="0030709F" w:rsidRPr="00760204">
              <w:rPr>
                <w:b/>
                <w:szCs w:val="24"/>
              </w:rPr>
              <w:t>Chapter Quiz</w:t>
            </w:r>
            <w:r w:rsidRPr="00760204">
              <w:rPr>
                <w:b/>
                <w:szCs w:val="24"/>
              </w:rPr>
              <w:t>zes</w:t>
            </w:r>
            <w:r w:rsidR="0030709F" w:rsidRPr="00760204">
              <w:rPr>
                <w:b/>
                <w:szCs w:val="24"/>
              </w:rPr>
              <w:t xml:space="preserve"> </w:t>
            </w:r>
            <w:r w:rsidR="0030709F" w:rsidRPr="00760204">
              <w:rPr>
                <w:szCs w:val="24"/>
              </w:rPr>
              <w:t xml:space="preserve">. . . . . . . . . . . . . . . . . . . . . . </w:t>
            </w:r>
            <w:r w:rsidR="0030709F" w:rsidRPr="00760204">
              <w:rPr>
                <w:sz w:val="20"/>
              </w:rPr>
              <w:t>1</w:t>
            </w:r>
            <w:r w:rsidR="00125E39" w:rsidRPr="00760204">
              <w:rPr>
                <w:sz w:val="20"/>
              </w:rPr>
              <w:t>0</w:t>
            </w:r>
            <w:r w:rsidR="0030709F" w:rsidRPr="00760204">
              <w:rPr>
                <w:sz w:val="20"/>
              </w:rPr>
              <w:t>%</w:t>
            </w:r>
          </w:p>
        </w:tc>
        <w:tc>
          <w:tcPr>
            <w:tcW w:w="2700" w:type="dxa"/>
            <w:tcBorders>
              <w:top w:val="single" w:sz="4" w:space="0" w:color="auto"/>
              <w:left w:val="nil"/>
              <w:bottom w:val="single" w:sz="4" w:space="0" w:color="auto"/>
              <w:right w:val="single" w:sz="4" w:space="0" w:color="auto"/>
            </w:tcBorders>
          </w:tcPr>
          <w:p w:rsidR="0030709F" w:rsidRPr="0092078D" w:rsidRDefault="0030709F" w:rsidP="0000699D">
            <w:pPr>
              <w:rPr>
                <w:highlight w:val="yellow"/>
              </w:rPr>
            </w:pPr>
          </w:p>
        </w:tc>
      </w:tr>
      <w:tr w:rsidR="00A37EF0">
        <w:trPr>
          <w:cantSplit/>
        </w:trPr>
        <w:tc>
          <w:tcPr>
            <w:tcW w:w="675" w:type="dxa"/>
            <w:tcBorders>
              <w:right w:val="single" w:sz="4" w:space="0" w:color="auto"/>
            </w:tcBorders>
          </w:tcPr>
          <w:p w:rsidR="00A37EF0" w:rsidRDefault="00A37EF0">
            <w:pPr>
              <w:pStyle w:val="EnvelopeReturn"/>
            </w:pPr>
          </w:p>
        </w:tc>
        <w:tc>
          <w:tcPr>
            <w:tcW w:w="5913" w:type="dxa"/>
            <w:gridSpan w:val="2"/>
            <w:tcBorders>
              <w:top w:val="single" w:sz="4" w:space="0" w:color="auto"/>
              <w:left w:val="single" w:sz="4" w:space="0" w:color="auto"/>
              <w:bottom w:val="single" w:sz="4" w:space="0" w:color="auto"/>
            </w:tcBorders>
          </w:tcPr>
          <w:p w:rsidR="00A37EF0" w:rsidRPr="00760204" w:rsidRDefault="00A37EF0" w:rsidP="0000699D">
            <w:pPr>
              <w:rPr>
                <w:b/>
                <w:szCs w:val="24"/>
              </w:rPr>
            </w:pPr>
            <w:r w:rsidRPr="00760204">
              <w:rPr>
                <w:b/>
                <w:szCs w:val="24"/>
              </w:rPr>
              <w:t>Group Facilitation/Evaluation</w:t>
            </w:r>
          </w:p>
          <w:p w:rsidR="00A37EF0" w:rsidRPr="00760204" w:rsidRDefault="00A37EF0" w:rsidP="0000699D">
            <w:pPr>
              <w:numPr>
                <w:ilvl w:val="0"/>
                <w:numId w:val="28"/>
              </w:numPr>
              <w:rPr>
                <w:sz w:val="20"/>
              </w:rPr>
            </w:pPr>
            <w:r w:rsidRPr="00760204">
              <w:rPr>
                <w:sz w:val="20"/>
              </w:rPr>
              <w:t xml:space="preserve">Group </w:t>
            </w:r>
            <w:r w:rsidR="003C4019" w:rsidRPr="00760204">
              <w:rPr>
                <w:sz w:val="20"/>
              </w:rPr>
              <w:t xml:space="preserve">Session </w:t>
            </w:r>
            <w:r w:rsidR="00207C8A" w:rsidRPr="00760204">
              <w:rPr>
                <w:sz w:val="20"/>
              </w:rPr>
              <w:t>Co-f</w:t>
            </w:r>
            <w:r w:rsidRPr="00760204">
              <w:rPr>
                <w:sz w:val="20"/>
              </w:rPr>
              <w:t xml:space="preserve">acilitation . . . . . . . . . . . .. . . </w:t>
            </w:r>
            <w:r w:rsidR="008610E7" w:rsidRPr="00760204">
              <w:rPr>
                <w:sz w:val="20"/>
              </w:rPr>
              <w:t xml:space="preserve">  </w:t>
            </w:r>
            <w:r w:rsidRPr="00760204">
              <w:rPr>
                <w:sz w:val="20"/>
              </w:rPr>
              <w:t xml:space="preserve">20%                      </w:t>
            </w:r>
          </w:p>
          <w:p w:rsidR="00A37EF0" w:rsidRPr="00760204" w:rsidRDefault="00A37EF0" w:rsidP="0000699D">
            <w:pPr>
              <w:rPr>
                <w:sz w:val="20"/>
              </w:rPr>
            </w:pPr>
          </w:p>
          <w:p w:rsidR="00A37EF0" w:rsidRPr="00760204" w:rsidRDefault="00A37EF0" w:rsidP="00A37EF0">
            <w:pPr>
              <w:numPr>
                <w:ilvl w:val="0"/>
                <w:numId w:val="28"/>
              </w:numPr>
              <w:rPr>
                <w:rFonts w:cs="Arial"/>
              </w:rPr>
            </w:pPr>
            <w:r w:rsidRPr="00760204">
              <w:rPr>
                <w:sz w:val="20"/>
              </w:rPr>
              <w:t>Peer Evaluation</w:t>
            </w:r>
            <w:r w:rsidR="00E711DD" w:rsidRPr="00760204">
              <w:rPr>
                <w:sz w:val="20"/>
              </w:rPr>
              <w:t>s</w:t>
            </w:r>
            <w:r w:rsidRPr="00760204">
              <w:rPr>
                <w:sz w:val="20"/>
              </w:rPr>
              <w:t xml:space="preserve">  . . . . . . . . . . . . . . . . </w:t>
            </w:r>
            <w:r w:rsidR="008610E7" w:rsidRPr="00760204">
              <w:rPr>
                <w:sz w:val="20"/>
              </w:rPr>
              <w:t>. .</w:t>
            </w:r>
            <w:r w:rsidR="00E711DD" w:rsidRPr="00760204">
              <w:rPr>
                <w:sz w:val="20"/>
              </w:rPr>
              <w:t xml:space="preserve"> . . . . . . </w:t>
            </w:r>
            <w:r w:rsidR="008610E7" w:rsidRPr="00760204">
              <w:rPr>
                <w:sz w:val="20"/>
              </w:rPr>
              <w:t xml:space="preserve">. </w:t>
            </w:r>
            <w:r w:rsidR="00D6059C">
              <w:rPr>
                <w:sz w:val="20"/>
              </w:rPr>
              <w:t xml:space="preserve">  </w:t>
            </w:r>
            <w:r w:rsidRPr="00760204">
              <w:rPr>
                <w:sz w:val="20"/>
              </w:rPr>
              <w:t>5%</w:t>
            </w:r>
          </w:p>
          <w:p w:rsidR="00A37EF0" w:rsidRPr="00760204" w:rsidRDefault="00A37EF0" w:rsidP="00207C8A">
            <w:pPr>
              <w:rPr>
                <w:rFonts w:cs="Arial"/>
                <w:b/>
              </w:rPr>
            </w:pPr>
          </w:p>
        </w:tc>
        <w:tc>
          <w:tcPr>
            <w:tcW w:w="2700" w:type="dxa"/>
            <w:tcBorders>
              <w:top w:val="single" w:sz="4" w:space="0" w:color="auto"/>
              <w:bottom w:val="single" w:sz="4" w:space="0" w:color="auto"/>
              <w:right w:val="single" w:sz="4" w:space="0" w:color="auto"/>
            </w:tcBorders>
          </w:tcPr>
          <w:p w:rsidR="00A37EF0" w:rsidRPr="0092078D" w:rsidRDefault="00A37EF0" w:rsidP="0000699D">
            <w:pPr>
              <w:rPr>
                <w:b/>
                <w:highlight w:val="yellow"/>
              </w:rPr>
            </w:pPr>
          </w:p>
          <w:p w:rsidR="00A37EF0" w:rsidRPr="0092078D" w:rsidRDefault="00A37EF0" w:rsidP="0000699D">
            <w:pPr>
              <w:rPr>
                <w:highlight w:val="yellow"/>
              </w:rPr>
            </w:pPr>
          </w:p>
          <w:p w:rsidR="00A37EF0" w:rsidRPr="0092078D" w:rsidRDefault="00A37EF0" w:rsidP="00E711DD">
            <w:pPr>
              <w:jc w:val="center"/>
              <w:rPr>
                <w:b/>
                <w:highlight w:val="yellow"/>
              </w:rPr>
            </w:pPr>
          </w:p>
        </w:tc>
      </w:tr>
      <w:tr w:rsidR="0030709F">
        <w:trPr>
          <w:cantSplit/>
        </w:trPr>
        <w:tc>
          <w:tcPr>
            <w:tcW w:w="675" w:type="dxa"/>
            <w:tcBorders>
              <w:right w:val="single" w:sz="4" w:space="0" w:color="auto"/>
            </w:tcBorders>
          </w:tcPr>
          <w:p w:rsidR="0030709F" w:rsidRDefault="0030709F">
            <w:pPr>
              <w:pStyle w:val="EnvelopeReturn"/>
            </w:pPr>
          </w:p>
        </w:tc>
        <w:tc>
          <w:tcPr>
            <w:tcW w:w="8613" w:type="dxa"/>
            <w:gridSpan w:val="3"/>
            <w:tcBorders>
              <w:top w:val="single" w:sz="4" w:space="0" w:color="auto"/>
              <w:left w:val="single" w:sz="4" w:space="0" w:color="auto"/>
              <w:bottom w:val="single" w:sz="4" w:space="0" w:color="auto"/>
              <w:right w:val="single" w:sz="4" w:space="0" w:color="auto"/>
            </w:tcBorders>
          </w:tcPr>
          <w:p w:rsidR="0030709F" w:rsidRPr="00760204" w:rsidRDefault="00E711DD" w:rsidP="00E711DD">
            <w:pPr>
              <w:rPr>
                <w:sz w:val="20"/>
              </w:rPr>
            </w:pPr>
            <w:r w:rsidRPr="00760204">
              <w:rPr>
                <w:b/>
                <w:szCs w:val="24"/>
              </w:rPr>
              <w:t xml:space="preserve">Sharing </w:t>
            </w:r>
            <w:r w:rsidR="0030709F" w:rsidRPr="00760204">
              <w:rPr>
                <w:b/>
                <w:szCs w:val="24"/>
              </w:rPr>
              <w:t>Circle Reflection Journal</w:t>
            </w:r>
            <w:r w:rsidR="0030709F" w:rsidRPr="00760204">
              <w:rPr>
                <w:szCs w:val="24"/>
              </w:rPr>
              <w:t>. . . . . . . . . .  . . .</w:t>
            </w:r>
            <w:r w:rsidR="00D6059C">
              <w:rPr>
                <w:szCs w:val="24"/>
              </w:rPr>
              <w:t xml:space="preserve"> </w:t>
            </w:r>
            <w:r w:rsidR="0030709F" w:rsidRPr="00760204">
              <w:rPr>
                <w:szCs w:val="24"/>
              </w:rPr>
              <w:t xml:space="preserve">10%               </w:t>
            </w:r>
          </w:p>
        </w:tc>
      </w:tr>
      <w:tr w:rsidR="008610E7">
        <w:trPr>
          <w:cantSplit/>
        </w:trPr>
        <w:tc>
          <w:tcPr>
            <w:tcW w:w="675" w:type="dxa"/>
            <w:tcBorders>
              <w:right w:val="single" w:sz="4" w:space="0" w:color="auto"/>
            </w:tcBorders>
          </w:tcPr>
          <w:p w:rsidR="008610E7" w:rsidRDefault="008610E7">
            <w:pPr>
              <w:pStyle w:val="EnvelopeReturn"/>
            </w:pPr>
          </w:p>
        </w:tc>
        <w:tc>
          <w:tcPr>
            <w:tcW w:w="5913" w:type="dxa"/>
            <w:gridSpan w:val="2"/>
            <w:tcBorders>
              <w:top w:val="single" w:sz="4" w:space="0" w:color="auto"/>
              <w:left w:val="single" w:sz="4" w:space="0" w:color="auto"/>
              <w:bottom w:val="single" w:sz="4" w:space="0" w:color="auto"/>
            </w:tcBorders>
          </w:tcPr>
          <w:p w:rsidR="008610E7" w:rsidRPr="00760204" w:rsidRDefault="00093650" w:rsidP="00093650">
            <w:pPr>
              <w:rPr>
                <w:rFonts w:cs="Arial"/>
                <w:b/>
                <w:sz w:val="20"/>
              </w:rPr>
            </w:pPr>
            <w:r>
              <w:rPr>
                <w:rFonts w:cs="Arial"/>
                <w:b/>
                <w:szCs w:val="24"/>
              </w:rPr>
              <w:t>Independent</w:t>
            </w:r>
            <w:r w:rsidR="00E711DD" w:rsidRPr="00760204">
              <w:rPr>
                <w:rFonts w:cs="Arial"/>
                <w:b/>
                <w:szCs w:val="24"/>
              </w:rPr>
              <w:t xml:space="preserve"> </w:t>
            </w:r>
            <w:r>
              <w:rPr>
                <w:rFonts w:cs="Arial"/>
                <w:b/>
                <w:szCs w:val="24"/>
              </w:rPr>
              <w:t>6 Se</w:t>
            </w:r>
            <w:r w:rsidR="00197FA3">
              <w:rPr>
                <w:rFonts w:cs="Arial"/>
                <w:b/>
                <w:szCs w:val="24"/>
              </w:rPr>
              <w:t xml:space="preserve">ssion </w:t>
            </w:r>
            <w:r w:rsidR="00E711DD" w:rsidRPr="00760204">
              <w:rPr>
                <w:rFonts w:cs="Arial"/>
                <w:b/>
                <w:szCs w:val="24"/>
              </w:rPr>
              <w:t xml:space="preserve">Portfolio </w:t>
            </w:r>
            <w:r w:rsidR="00E711DD" w:rsidRPr="00760204">
              <w:rPr>
                <w:rFonts w:cs="Arial"/>
                <w:szCs w:val="24"/>
              </w:rPr>
              <w:t>. . . . . . .</w:t>
            </w:r>
            <w:r>
              <w:rPr>
                <w:rFonts w:cs="Arial"/>
                <w:szCs w:val="24"/>
              </w:rPr>
              <w:t xml:space="preserve"> </w:t>
            </w:r>
            <w:r w:rsidR="00E711DD" w:rsidRPr="00760204">
              <w:rPr>
                <w:rFonts w:cs="Arial"/>
                <w:szCs w:val="24"/>
              </w:rPr>
              <w:t>. . . . .</w:t>
            </w:r>
            <w:r>
              <w:rPr>
                <w:rFonts w:cs="Arial"/>
                <w:szCs w:val="24"/>
              </w:rPr>
              <w:t xml:space="preserve"> . .</w:t>
            </w:r>
            <w:r w:rsidR="00E711DD" w:rsidRPr="00760204">
              <w:rPr>
                <w:rFonts w:cs="Arial"/>
                <w:szCs w:val="24"/>
              </w:rPr>
              <w:t xml:space="preserve"> 20%</w:t>
            </w:r>
          </w:p>
        </w:tc>
        <w:tc>
          <w:tcPr>
            <w:tcW w:w="2700" w:type="dxa"/>
            <w:tcBorders>
              <w:top w:val="single" w:sz="4" w:space="0" w:color="auto"/>
              <w:bottom w:val="single" w:sz="4" w:space="0" w:color="auto"/>
              <w:right w:val="single" w:sz="4" w:space="0" w:color="auto"/>
            </w:tcBorders>
          </w:tcPr>
          <w:p w:rsidR="00E711DD" w:rsidRPr="0092078D" w:rsidRDefault="00E711DD" w:rsidP="00E711DD">
            <w:pPr>
              <w:jc w:val="center"/>
              <w:rPr>
                <w:b/>
              </w:rPr>
            </w:pPr>
          </w:p>
          <w:p w:rsidR="008610E7" w:rsidRPr="0092078D" w:rsidRDefault="008610E7" w:rsidP="008610E7">
            <w:pPr>
              <w:jc w:val="center"/>
              <w:rPr>
                <w:b/>
                <w:highlight w:val="yellow"/>
              </w:rPr>
            </w:pPr>
          </w:p>
        </w:tc>
      </w:tr>
      <w:tr w:rsidR="000C7491">
        <w:trPr>
          <w:cantSplit/>
        </w:trPr>
        <w:tc>
          <w:tcPr>
            <w:tcW w:w="675" w:type="dxa"/>
            <w:tcBorders>
              <w:right w:val="single" w:sz="4" w:space="0" w:color="auto"/>
            </w:tcBorders>
          </w:tcPr>
          <w:p w:rsidR="000C7491" w:rsidRDefault="000C7491">
            <w:pPr>
              <w:pStyle w:val="EnvelopeReturn"/>
            </w:pPr>
          </w:p>
        </w:tc>
        <w:tc>
          <w:tcPr>
            <w:tcW w:w="5913" w:type="dxa"/>
            <w:gridSpan w:val="2"/>
            <w:tcBorders>
              <w:top w:val="single" w:sz="4" w:space="0" w:color="auto"/>
              <w:left w:val="single" w:sz="4" w:space="0" w:color="auto"/>
              <w:bottom w:val="single" w:sz="4" w:space="0" w:color="auto"/>
            </w:tcBorders>
          </w:tcPr>
          <w:p w:rsidR="000C7491" w:rsidRPr="000530CF" w:rsidRDefault="006A4EB8" w:rsidP="006A4EB8">
            <w:pPr>
              <w:rPr>
                <w:rFonts w:cs="Arial"/>
                <w:szCs w:val="24"/>
              </w:rPr>
            </w:pPr>
            <w:r w:rsidRPr="006A4EB8">
              <w:rPr>
                <w:rFonts w:cs="Arial"/>
                <w:b/>
                <w:szCs w:val="22"/>
              </w:rPr>
              <w:t>Attendance/Participation</w:t>
            </w:r>
            <w:r w:rsidRPr="006A4EB8">
              <w:rPr>
                <w:rFonts w:cs="Arial"/>
                <w:szCs w:val="22"/>
              </w:rPr>
              <w:t xml:space="preserve"> . . . . . . . . </w:t>
            </w:r>
            <w:r w:rsidR="000C7491" w:rsidRPr="006A4EB8">
              <w:rPr>
                <w:rFonts w:cs="Arial"/>
                <w:szCs w:val="24"/>
              </w:rPr>
              <w:t>.</w:t>
            </w:r>
            <w:r w:rsidR="00AE0325" w:rsidRPr="006A4EB8">
              <w:rPr>
                <w:rFonts w:cs="Arial"/>
                <w:szCs w:val="24"/>
              </w:rPr>
              <w:t xml:space="preserve"> </w:t>
            </w:r>
            <w:r w:rsidR="00AE0325" w:rsidRPr="000530CF">
              <w:rPr>
                <w:rFonts w:cs="Arial"/>
                <w:szCs w:val="24"/>
              </w:rPr>
              <w:t>.</w:t>
            </w:r>
            <w:r w:rsidR="00125E39" w:rsidRPr="000530CF">
              <w:rPr>
                <w:rFonts w:cs="Arial"/>
                <w:szCs w:val="24"/>
              </w:rPr>
              <w:t xml:space="preserve"> . . . . . . . . . .</w:t>
            </w:r>
            <w:r w:rsidR="00D6059C">
              <w:rPr>
                <w:rFonts w:cs="Arial"/>
                <w:szCs w:val="24"/>
              </w:rPr>
              <w:t xml:space="preserve"> </w:t>
            </w:r>
            <w:r w:rsidR="00125E39" w:rsidRPr="000530CF">
              <w:rPr>
                <w:rFonts w:cs="Arial"/>
                <w:szCs w:val="24"/>
              </w:rPr>
              <w:t>10 %</w:t>
            </w:r>
          </w:p>
        </w:tc>
        <w:tc>
          <w:tcPr>
            <w:tcW w:w="2700" w:type="dxa"/>
            <w:tcBorders>
              <w:top w:val="single" w:sz="4" w:space="0" w:color="auto"/>
              <w:bottom w:val="single" w:sz="4" w:space="0" w:color="auto"/>
              <w:right w:val="single" w:sz="4" w:space="0" w:color="auto"/>
            </w:tcBorders>
          </w:tcPr>
          <w:p w:rsidR="000C7491" w:rsidRPr="0092078D" w:rsidRDefault="000C7491" w:rsidP="008610E7">
            <w:pPr>
              <w:jc w:val="center"/>
              <w:rPr>
                <w:sz w:val="20"/>
                <w:highlight w:val="yellow"/>
              </w:rPr>
            </w:pPr>
          </w:p>
        </w:tc>
      </w:tr>
      <w:tr w:rsidR="00596198">
        <w:trPr>
          <w:cantSplit/>
        </w:trPr>
        <w:tc>
          <w:tcPr>
            <w:tcW w:w="675" w:type="dxa"/>
            <w:tcBorders>
              <w:right w:val="single" w:sz="4" w:space="0" w:color="auto"/>
            </w:tcBorders>
          </w:tcPr>
          <w:p w:rsidR="00596198" w:rsidRDefault="00596198">
            <w:pPr>
              <w:pStyle w:val="EnvelopeReturn"/>
            </w:pPr>
          </w:p>
        </w:tc>
        <w:tc>
          <w:tcPr>
            <w:tcW w:w="8613" w:type="dxa"/>
            <w:gridSpan w:val="3"/>
            <w:tcBorders>
              <w:top w:val="single" w:sz="4" w:space="0" w:color="auto"/>
              <w:left w:val="single" w:sz="4" w:space="0" w:color="auto"/>
              <w:bottom w:val="single" w:sz="4" w:space="0" w:color="auto"/>
              <w:right w:val="single" w:sz="4" w:space="0" w:color="auto"/>
            </w:tcBorders>
          </w:tcPr>
          <w:p w:rsidR="00596198" w:rsidRPr="00760204" w:rsidRDefault="00596198" w:rsidP="00596198">
            <w:pPr>
              <w:jc w:val="center"/>
              <w:rPr>
                <w:b/>
              </w:rPr>
            </w:pPr>
            <w:r w:rsidRPr="00760204">
              <w:rPr>
                <w:b/>
                <w:sz w:val="20"/>
              </w:rPr>
              <w:t xml:space="preserve">                      </w:t>
            </w:r>
            <w:r w:rsidR="00125E39" w:rsidRPr="00760204">
              <w:rPr>
                <w:b/>
                <w:sz w:val="20"/>
              </w:rPr>
              <w:t xml:space="preserve">      </w:t>
            </w:r>
            <w:r w:rsidR="0000368A" w:rsidRPr="00760204">
              <w:rPr>
                <w:b/>
                <w:sz w:val="20"/>
              </w:rPr>
              <w:t>Total</w:t>
            </w:r>
            <w:r w:rsidRPr="00760204">
              <w:rPr>
                <w:b/>
                <w:sz w:val="20"/>
              </w:rPr>
              <w:t xml:space="preserve">  </w:t>
            </w:r>
            <w:r w:rsidRPr="00760204">
              <w:rPr>
                <w:rFonts w:cs="Arial"/>
                <w:b/>
                <w:sz w:val="20"/>
              </w:rPr>
              <w:t>100%</w:t>
            </w:r>
          </w:p>
        </w:tc>
      </w:tr>
    </w:tbl>
    <w:p w:rsidR="00E62F50" w:rsidRDefault="00E62F50"/>
    <w:tbl>
      <w:tblPr>
        <w:tblW w:w="9288" w:type="dxa"/>
        <w:tblLayout w:type="fixed"/>
        <w:tblLook w:val="0000"/>
      </w:tblPr>
      <w:tblGrid>
        <w:gridCol w:w="9288"/>
      </w:tblGrid>
      <w:tr w:rsidR="0000368A" w:rsidTr="00427C59">
        <w:trPr>
          <w:cantSplit/>
          <w:trHeight w:val="2907"/>
        </w:trPr>
        <w:tc>
          <w:tcPr>
            <w:tcW w:w="9288" w:type="dxa"/>
          </w:tcPr>
          <w:p w:rsidR="0000368A" w:rsidRPr="0092078D" w:rsidRDefault="00E62F50" w:rsidP="0000699D">
            <w:pPr>
              <w:pStyle w:val="EnvelopeReturn"/>
              <w:rPr>
                <w:b/>
                <w:highlight w:val="yellow"/>
                <w:u w:val="single"/>
              </w:rPr>
            </w:pPr>
            <w:r w:rsidRPr="0092078D">
              <w:rPr>
                <w:highlight w:val="yellow"/>
              </w:rPr>
              <w:br w:type="page"/>
            </w:r>
            <w:r w:rsidR="0000368A" w:rsidRPr="00A54744">
              <w:rPr>
                <w:b/>
                <w:u w:val="single"/>
              </w:rPr>
              <w:t>EVALUATION:</w:t>
            </w:r>
          </w:p>
          <w:p w:rsidR="0000368A" w:rsidRPr="0092078D" w:rsidRDefault="0000368A" w:rsidP="0000699D">
            <w:pPr>
              <w:pStyle w:val="EnvelopeReturn"/>
              <w:rPr>
                <w:highlight w:val="yellow"/>
              </w:rPr>
            </w:pPr>
          </w:p>
          <w:p w:rsidR="00CC7CA9" w:rsidRPr="00F20787" w:rsidRDefault="00C47B9F" w:rsidP="0000699D">
            <w:pPr>
              <w:pStyle w:val="EnvelopeReturn"/>
            </w:pPr>
            <w:r w:rsidRPr="00F20787">
              <w:rPr>
                <w:b/>
                <w:u w:val="single"/>
              </w:rPr>
              <w:t>Observation/</w:t>
            </w:r>
            <w:r w:rsidR="00E83FF2" w:rsidRPr="00F20787">
              <w:rPr>
                <w:b/>
                <w:u w:val="single"/>
              </w:rPr>
              <w:t>Reflection Papers</w:t>
            </w:r>
            <w:r w:rsidR="0000368A" w:rsidRPr="00F20787">
              <w:rPr>
                <w:b/>
                <w:u w:val="single"/>
              </w:rPr>
              <w:t>:</w:t>
            </w:r>
            <w:r w:rsidR="0000368A" w:rsidRPr="00F20787">
              <w:t xml:space="preserve">  </w:t>
            </w:r>
          </w:p>
          <w:p w:rsidR="00CC7CA9" w:rsidRPr="00F20787" w:rsidRDefault="00CC7CA9" w:rsidP="0000699D">
            <w:pPr>
              <w:pStyle w:val="EnvelopeReturn"/>
            </w:pPr>
          </w:p>
          <w:p w:rsidR="003C4019" w:rsidRPr="00F20787" w:rsidRDefault="0000368A" w:rsidP="0000699D">
            <w:pPr>
              <w:pStyle w:val="EnvelopeReturn"/>
            </w:pPr>
            <w:r w:rsidRPr="00F20787">
              <w:t>Students will be</w:t>
            </w:r>
            <w:r w:rsidR="00E83FF2" w:rsidRPr="00F20787">
              <w:t xml:space="preserve"> required to submit a total of </w:t>
            </w:r>
            <w:r w:rsidR="00760204" w:rsidRPr="00F20787">
              <w:t>3</w:t>
            </w:r>
            <w:r w:rsidRPr="00F20787">
              <w:t xml:space="preserve"> </w:t>
            </w:r>
            <w:r w:rsidR="00E83FF2" w:rsidRPr="00F20787">
              <w:t>papers</w:t>
            </w:r>
            <w:r w:rsidR="00746991" w:rsidRPr="00F20787">
              <w:t xml:space="preserve"> </w:t>
            </w:r>
            <w:r w:rsidRPr="00F20787">
              <w:t xml:space="preserve">worth a total of </w:t>
            </w:r>
            <w:r w:rsidR="00746991" w:rsidRPr="00F20787">
              <w:t>25</w:t>
            </w:r>
            <w:r w:rsidRPr="00F20787">
              <w:t xml:space="preserve">%. </w:t>
            </w:r>
            <w:r w:rsidR="00207C8A" w:rsidRPr="00F20787">
              <w:t xml:space="preserve">Each paper will be reflective of the </w:t>
            </w:r>
            <w:r w:rsidRPr="00F20787">
              <w:t xml:space="preserve">student’s role </w:t>
            </w:r>
            <w:r w:rsidR="00207C8A" w:rsidRPr="00F20787">
              <w:t>during the in-class group sessions</w:t>
            </w:r>
            <w:r w:rsidR="00746991" w:rsidRPr="00F20787">
              <w:t xml:space="preserve"> as </w:t>
            </w:r>
            <w:r w:rsidR="00207C8A" w:rsidRPr="00F20787">
              <w:t>follows:</w:t>
            </w:r>
          </w:p>
          <w:p w:rsidR="003C4019" w:rsidRPr="00F20787" w:rsidRDefault="003C4019" w:rsidP="0000699D">
            <w:pPr>
              <w:pStyle w:val="EnvelopeReturn"/>
            </w:pPr>
            <w:r w:rsidRPr="00F20787">
              <w:t xml:space="preserve">1) </w:t>
            </w:r>
            <w:r w:rsidR="00207C8A" w:rsidRPr="00F20787">
              <w:t xml:space="preserve"> </w:t>
            </w:r>
            <w:r w:rsidRPr="00F20787">
              <w:t xml:space="preserve">a </w:t>
            </w:r>
            <w:r w:rsidR="007E0928" w:rsidRPr="00F20787">
              <w:t xml:space="preserve">group member </w:t>
            </w:r>
            <w:r w:rsidRPr="00F20787">
              <w:t>participant</w:t>
            </w:r>
            <w:r w:rsidR="00746991" w:rsidRPr="00F20787">
              <w:t xml:space="preserve">, </w:t>
            </w:r>
          </w:p>
          <w:p w:rsidR="003C4019" w:rsidRPr="00F20787" w:rsidRDefault="003C4019" w:rsidP="0000699D">
            <w:pPr>
              <w:pStyle w:val="EnvelopeReturn"/>
            </w:pPr>
            <w:r w:rsidRPr="00F20787">
              <w:t>2</w:t>
            </w:r>
            <w:r w:rsidR="00746991" w:rsidRPr="00F20787">
              <w:t xml:space="preserve"> </w:t>
            </w:r>
            <w:r w:rsidR="007E0928" w:rsidRPr="00F20787">
              <w:t xml:space="preserve">) a fishbowl member (observer outside of the group) </w:t>
            </w:r>
          </w:p>
          <w:p w:rsidR="007E0928" w:rsidRPr="00F20787" w:rsidRDefault="003C4019" w:rsidP="0000699D">
            <w:pPr>
              <w:pStyle w:val="EnvelopeReturn"/>
            </w:pPr>
            <w:r w:rsidRPr="00F20787">
              <w:t>3)</w:t>
            </w:r>
            <w:r w:rsidR="007E0928" w:rsidRPr="00F20787">
              <w:t xml:space="preserve"> </w:t>
            </w:r>
            <w:r w:rsidR="00207C8A" w:rsidRPr="00F20787">
              <w:t xml:space="preserve"> </w:t>
            </w:r>
            <w:proofErr w:type="gramStart"/>
            <w:r w:rsidR="007E0928" w:rsidRPr="00F20787">
              <w:t>a</w:t>
            </w:r>
            <w:proofErr w:type="gramEnd"/>
            <w:r w:rsidR="007E0928" w:rsidRPr="00F20787">
              <w:t xml:space="preserve"> facilitator, and</w:t>
            </w:r>
            <w:r w:rsidR="00207C8A" w:rsidRPr="00F20787">
              <w:t xml:space="preserve"> </w:t>
            </w:r>
            <w:r w:rsidRPr="00F20787">
              <w:t>upon reviewing and peer feedback.</w:t>
            </w:r>
            <w:r w:rsidR="0000368A" w:rsidRPr="00F20787">
              <w:t xml:space="preserve">  </w:t>
            </w:r>
          </w:p>
          <w:p w:rsidR="00207C8A" w:rsidRPr="00F20787" w:rsidRDefault="00207C8A" w:rsidP="0000699D">
            <w:pPr>
              <w:pStyle w:val="EnvelopeReturn"/>
            </w:pPr>
          </w:p>
          <w:p w:rsidR="00F20787" w:rsidRPr="0092078D" w:rsidRDefault="0000368A" w:rsidP="00427C59">
            <w:pPr>
              <w:pStyle w:val="EnvelopeReturn"/>
              <w:rPr>
                <w:highlight w:val="yellow"/>
              </w:rPr>
            </w:pPr>
            <w:r w:rsidRPr="00F20787">
              <w:t xml:space="preserve">The instructor will provide further </w:t>
            </w:r>
            <w:r w:rsidR="00207C8A" w:rsidRPr="00F20787">
              <w:t xml:space="preserve">detailed </w:t>
            </w:r>
            <w:r w:rsidRPr="00F20787">
              <w:t xml:space="preserve">requirements for </w:t>
            </w:r>
            <w:r w:rsidR="00746991" w:rsidRPr="00F20787">
              <w:t xml:space="preserve">each </w:t>
            </w:r>
            <w:r w:rsidR="00E83FF2" w:rsidRPr="00F20787">
              <w:t>reflection paper</w:t>
            </w:r>
            <w:r w:rsidRPr="00F20787">
              <w:t xml:space="preserve">.  </w:t>
            </w:r>
          </w:p>
        </w:tc>
      </w:tr>
    </w:tbl>
    <w:p w:rsidR="003E180E" w:rsidRDefault="003E180E" w:rsidP="00427C59">
      <w:pPr>
        <w:pStyle w:val="EnvelopeReturn"/>
        <w:rPr>
          <w:b/>
          <w:u w:val="single"/>
        </w:rPr>
      </w:pPr>
    </w:p>
    <w:p w:rsidR="00427C59" w:rsidRDefault="00427C59" w:rsidP="00427C59">
      <w:pPr>
        <w:pStyle w:val="EnvelopeReturn"/>
        <w:rPr>
          <w:b/>
        </w:rPr>
      </w:pPr>
      <w:r>
        <w:rPr>
          <w:b/>
          <w:u w:val="single"/>
        </w:rPr>
        <w:t>Group Co-Facilitation/Evaluation</w:t>
      </w:r>
      <w:r>
        <w:rPr>
          <w:b/>
        </w:rPr>
        <w:t xml:space="preserve">: </w:t>
      </w:r>
    </w:p>
    <w:p w:rsidR="00427C59" w:rsidRPr="00F20787" w:rsidRDefault="00427C59" w:rsidP="00427C59">
      <w:pPr>
        <w:pStyle w:val="EnvelopeReturn"/>
        <w:rPr>
          <w:b/>
          <w:i/>
        </w:rPr>
      </w:pPr>
    </w:p>
    <w:p w:rsidR="00427C59" w:rsidRDefault="00427C59" w:rsidP="00427C59">
      <w:pPr>
        <w:pStyle w:val="EnvelopeReturn"/>
        <w:rPr>
          <w:b/>
        </w:rPr>
      </w:pPr>
      <w:r w:rsidRPr="00F20787">
        <w:rPr>
          <w:i/>
        </w:rPr>
        <w:t>Co-Group Facilitation</w:t>
      </w:r>
      <w:r>
        <w:t>: (worth 20%)</w:t>
      </w:r>
    </w:p>
    <w:p w:rsidR="00427C59" w:rsidRDefault="00427C59" w:rsidP="00427C59">
      <w:pPr>
        <w:pStyle w:val="EnvelopeReturn"/>
        <w:rPr>
          <w:b/>
        </w:rPr>
      </w:pPr>
    </w:p>
    <w:p w:rsidR="00427C59" w:rsidRDefault="00427C59" w:rsidP="00427C59">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427C59" w:rsidRDefault="00427C59" w:rsidP="00427C59">
      <w:pPr>
        <w:pStyle w:val="EnvelopeReturn"/>
      </w:pPr>
    </w:p>
    <w:p w:rsidR="00427C59" w:rsidRDefault="00427C59" w:rsidP="00427C59">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427C59" w:rsidRPr="007E0928" w:rsidRDefault="00427C59" w:rsidP="00427C59">
      <w:pPr>
        <w:pStyle w:val="EnvelopeReturn"/>
      </w:pPr>
      <w:r>
        <w:t xml:space="preserve">  </w:t>
      </w:r>
    </w:p>
    <w:p w:rsidR="00427C59" w:rsidRPr="007E0928" w:rsidRDefault="00427C59" w:rsidP="00427C59">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427C59" w:rsidRDefault="00427C59" w:rsidP="00427C59">
      <w:pPr>
        <w:pStyle w:val="EnvelopeReturn"/>
        <w:rPr>
          <w:b/>
          <w:szCs w:val="24"/>
          <w:u w:val="single"/>
        </w:rPr>
      </w:pPr>
    </w:p>
    <w:p w:rsidR="00427C59" w:rsidRDefault="00427C59" w:rsidP="00427C59">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in utilizing techniques and theories.  </w:t>
      </w:r>
    </w:p>
    <w:p w:rsidR="00680773" w:rsidRDefault="00680773">
      <w:r>
        <w:br w:type="page"/>
      </w:r>
    </w:p>
    <w:tbl>
      <w:tblPr>
        <w:tblW w:w="9288" w:type="dxa"/>
        <w:tblLayout w:type="fixed"/>
        <w:tblLook w:val="0000"/>
      </w:tblPr>
      <w:tblGrid>
        <w:gridCol w:w="9288"/>
      </w:tblGrid>
      <w:tr w:rsidR="00427C59" w:rsidTr="00427C59">
        <w:trPr>
          <w:cantSplit/>
          <w:trHeight w:val="5985"/>
        </w:trPr>
        <w:tc>
          <w:tcPr>
            <w:tcW w:w="9288" w:type="dxa"/>
          </w:tcPr>
          <w:p w:rsidR="00427C59" w:rsidRDefault="00427C59" w:rsidP="0000699D">
            <w:pPr>
              <w:pStyle w:val="EnvelopeReturn"/>
              <w:rPr>
                <w:szCs w:val="24"/>
              </w:rPr>
            </w:pPr>
            <w:r>
              <w:rPr>
                <w:b/>
                <w:szCs w:val="24"/>
                <w:u w:val="single"/>
              </w:rPr>
              <w:lastRenderedPageBreak/>
              <w:t>LMS Chapter Quizzes</w:t>
            </w:r>
            <w:r w:rsidRPr="0048377D">
              <w:rPr>
                <w:szCs w:val="24"/>
              </w:rPr>
              <w:t xml:space="preserve">: </w:t>
            </w:r>
            <w:r>
              <w:rPr>
                <w:szCs w:val="24"/>
              </w:rPr>
              <w:t xml:space="preserve">(worth 10%) </w:t>
            </w:r>
          </w:p>
          <w:p w:rsidR="00427C59" w:rsidRDefault="00427C59" w:rsidP="0000699D">
            <w:pPr>
              <w:pStyle w:val="EnvelopeReturn"/>
              <w:rPr>
                <w:szCs w:val="24"/>
              </w:rPr>
            </w:pPr>
          </w:p>
          <w:p w:rsidR="00427C59" w:rsidRDefault="00427C59" w:rsidP="0000699D">
            <w:pPr>
              <w:pStyle w:val="EnvelopeReturn"/>
              <w:rPr>
                <w:b/>
                <w:szCs w:val="24"/>
                <w:u w:val="single"/>
              </w:rPr>
            </w:pPr>
            <w:r w:rsidRPr="0048377D">
              <w:rPr>
                <w:szCs w:val="24"/>
              </w:rPr>
              <w:t xml:space="preserve">After </w:t>
            </w:r>
            <w:r>
              <w:rPr>
                <w:szCs w:val="24"/>
              </w:rPr>
              <w:t xml:space="preserve">specified chapters, </w:t>
            </w:r>
            <w:r w:rsidRPr="0048377D">
              <w:rPr>
                <w:szCs w:val="24"/>
              </w:rPr>
              <w:t xml:space="preserve">students will respond to a series of short answer questions specific to that chapter.  </w:t>
            </w:r>
            <w:r>
              <w:rPr>
                <w:szCs w:val="24"/>
              </w:rPr>
              <w:t>Quizzes</w:t>
            </w:r>
            <w:r w:rsidRPr="0048377D">
              <w:rPr>
                <w:szCs w:val="24"/>
              </w:rPr>
              <w:t xml:space="preserve"> </w:t>
            </w:r>
            <w:r>
              <w:rPr>
                <w:szCs w:val="24"/>
              </w:rPr>
              <w:t>will be posted to LMS and the total</w:t>
            </w:r>
            <w:r w:rsidRPr="0048377D">
              <w:rPr>
                <w:szCs w:val="24"/>
              </w:rPr>
              <w:t xml:space="preserve"> score will be calculated to</w:t>
            </w:r>
            <w:r>
              <w:rPr>
                <w:szCs w:val="24"/>
              </w:rPr>
              <w:t xml:space="preserve"> equal </w:t>
            </w:r>
            <w:r w:rsidRPr="0048377D">
              <w:rPr>
                <w:szCs w:val="24"/>
              </w:rPr>
              <w:t>10% of the final grade.</w:t>
            </w:r>
            <w:r>
              <w:rPr>
                <w:szCs w:val="24"/>
              </w:rPr>
              <w:t xml:space="preserve"> Quiz dates will be posted on and completed on LMS.  Students will have a set determined period of time to complete the each quiz.   Students are expected to access their LMS account outside of class time.  Missed quizzes will not be made up.  </w:t>
            </w:r>
          </w:p>
          <w:p w:rsidR="00427C59" w:rsidRDefault="00427C59" w:rsidP="0000699D">
            <w:pPr>
              <w:pStyle w:val="EnvelopeReturn"/>
              <w:rPr>
                <w:b/>
                <w:szCs w:val="24"/>
                <w:u w:val="single"/>
              </w:rPr>
            </w:pPr>
          </w:p>
          <w:p w:rsidR="00427C59" w:rsidRDefault="00427C59" w:rsidP="0000699D">
            <w:pPr>
              <w:pStyle w:val="EnvelopeReturn"/>
              <w:rPr>
                <w:szCs w:val="24"/>
              </w:rPr>
            </w:pPr>
            <w:r>
              <w:rPr>
                <w:b/>
                <w:szCs w:val="24"/>
                <w:u w:val="single"/>
              </w:rPr>
              <w:t>Sharing Circle Reflection Journal</w:t>
            </w:r>
            <w:r>
              <w:rPr>
                <w:b/>
                <w:szCs w:val="24"/>
              </w:rPr>
              <w:t xml:space="preserve">: </w:t>
            </w:r>
            <w:r>
              <w:rPr>
                <w:szCs w:val="24"/>
              </w:rPr>
              <w:t xml:space="preserve"> (worth 10%)</w:t>
            </w:r>
          </w:p>
          <w:p w:rsidR="00427C59" w:rsidRDefault="00427C59" w:rsidP="0000699D">
            <w:pPr>
              <w:pStyle w:val="EnvelopeReturn"/>
              <w:rPr>
                <w:szCs w:val="24"/>
              </w:rPr>
            </w:pPr>
          </w:p>
          <w:p w:rsidR="00427C59" w:rsidRDefault="00427C59" w:rsidP="0000699D">
            <w:pPr>
              <w:pStyle w:val="EnvelopeReturn"/>
              <w:rPr>
                <w:szCs w:val="24"/>
              </w:rPr>
            </w:pPr>
            <w:r>
              <w:rPr>
                <w:szCs w:val="24"/>
              </w:rPr>
              <w:t xml:space="preserve">After a presentation by a guest speaker each student will submit </w:t>
            </w:r>
            <w:proofErr w:type="gramStart"/>
            <w:r>
              <w:rPr>
                <w:szCs w:val="24"/>
              </w:rPr>
              <w:t>a  3</w:t>
            </w:r>
            <w:proofErr w:type="gramEnd"/>
            <w:r>
              <w:rPr>
                <w:szCs w:val="24"/>
              </w:rPr>
              <w:t>-page reflection journal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6A4EB8" w:rsidRPr="00265CA2" w:rsidRDefault="006A4EB8" w:rsidP="006A4EB8">
            <w:pPr>
              <w:rPr>
                <w:rFonts w:cs="Arial"/>
                <w:b/>
                <w:szCs w:val="24"/>
                <w:u w:val="single"/>
              </w:rPr>
            </w:pPr>
          </w:p>
          <w:p w:rsidR="006A4EB8" w:rsidRPr="00745F40" w:rsidRDefault="006A4EB8" w:rsidP="006A4EB8">
            <w:pPr>
              <w:rPr>
                <w:rFonts w:cs="Arial"/>
                <w:szCs w:val="22"/>
              </w:rPr>
            </w:pPr>
            <w:r w:rsidRPr="00265CA2">
              <w:rPr>
                <w:rFonts w:cs="Arial"/>
                <w:b/>
                <w:szCs w:val="22"/>
                <w:u w:val="single"/>
              </w:rPr>
              <w:t>Attendance/Participation</w:t>
            </w:r>
            <w:r w:rsidR="00745F40">
              <w:rPr>
                <w:rFonts w:cs="Arial"/>
                <w:b/>
                <w:szCs w:val="22"/>
                <w:u w:val="single"/>
              </w:rPr>
              <w:t xml:space="preserve"> </w:t>
            </w:r>
            <w:r w:rsidR="00745F40" w:rsidRPr="00745F40">
              <w:rPr>
                <w:rFonts w:cs="Arial"/>
                <w:szCs w:val="22"/>
              </w:rPr>
              <w:t>(worth 10%)</w:t>
            </w:r>
          </w:p>
          <w:p w:rsidR="006A4EB8" w:rsidRPr="00265CA2" w:rsidRDefault="006A4EB8" w:rsidP="006A4EB8">
            <w:pPr>
              <w:rPr>
                <w:rFonts w:cs="Arial"/>
                <w:szCs w:val="22"/>
              </w:rPr>
            </w:pPr>
          </w:p>
          <w:p w:rsidR="006A4EB8" w:rsidRPr="00265CA2" w:rsidRDefault="006A4EB8" w:rsidP="006A4EB8">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Prepared for each class, and contributes to class discussions</w:t>
            </w:r>
          </w:p>
          <w:p w:rsidR="006A4EB8" w:rsidRPr="00265CA2" w:rsidRDefault="006A4EB8" w:rsidP="006A4EB8">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Attended all classes</w:t>
            </w:r>
          </w:p>
          <w:p w:rsidR="006A4EB8" w:rsidRPr="00265CA2" w:rsidRDefault="006A4EB8" w:rsidP="006A4EB8">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Arrived consistently on time</w:t>
            </w:r>
          </w:p>
          <w:p w:rsidR="006A4EB8" w:rsidRPr="00265CA2" w:rsidRDefault="006A4EB8" w:rsidP="006A4EB8">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Utilizes LMS and email programs to communicate with professor and manage course material</w:t>
            </w:r>
          </w:p>
          <w:p w:rsidR="006A4EB8" w:rsidRPr="00265CA2" w:rsidRDefault="006A4EB8" w:rsidP="006A4EB8">
            <w:pPr>
              <w:tabs>
                <w:tab w:val="left" w:pos="3057"/>
              </w:tabs>
              <w:rPr>
                <w:rFonts w:cs="Arial"/>
                <w:szCs w:val="22"/>
                <w:highlight w:val="yellow"/>
              </w:rPr>
            </w:pPr>
          </w:p>
          <w:p w:rsidR="006A4EB8" w:rsidRPr="00265CA2" w:rsidRDefault="006A4EB8" w:rsidP="006A4EB8">
            <w:pPr>
              <w:tabs>
                <w:tab w:val="left" w:pos="3057"/>
              </w:tabs>
              <w:rPr>
                <w:rFonts w:cs="Arial"/>
                <w:szCs w:val="22"/>
                <w:u w:val="single"/>
              </w:rPr>
            </w:pPr>
            <w:r w:rsidRPr="00265CA2">
              <w:rPr>
                <w:rFonts w:cs="Arial"/>
                <w:szCs w:val="22"/>
                <w:u w:val="single"/>
              </w:rPr>
              <w:t>Rating Scale:</w:t>
            </w:r>
          </w:p>
          <w:p w:rsidR="006A4EB8" w:rsidRPr="00265CA2" w:rsidRDefault="006A4EB8" w:rsidP="006A4EB8">
            <w:pPr>
              <w:tabs>
                <w:tab w:val="left" w:pos="3057"/>
              </w:tabs>
              <w:rPr>
                <w:rFonts w:cs="Arial"/>
                <w:szCs w:val="22"/>
              </w:rPr>
            </w:pPr>
            <w:r w:rsidRPr="00265CA2">
              <w:rPr>
                <w:rFonts w:cs="Arial"/>
                <w:szCs w:val="22"/>
              </w:rPr>
              <w:t>0: did not meet the expectation</w:t>
            </w:r>
          </w:p>
          <w:p w:rsidR="006A4EB8" w:rsidRPr="00265CA2" w:rsidRDefault="006A4EB8" w:rsidP="006A4EB8">
            <w:pPr>
              <w:tabs>
                <w:tab w:val="left" w:pos="3057"/>
              </w:tabs>
              <w:rPr>
                <w:rFonts w:cs="Arial"/>
                <w:szCs w:val="22"/>
              </w:rPr>
            </w:pPr>
            <w:r w:rsidRPr="00265CA2">
              <w:rPr>
                <w:rFonts w:cs="Arial"/>
                <w:szCs w:val="22"/>
              </w:rPr>
              <w:t>1: minimally met expectation with significant improvement recommended</w:t>
            </w:r>
          </w:p>
          <w:p w:rsidR="006A4EB8" w:rsidRPr="00265CA2" w:rsidRDefault="006A4EB8" w:rsidP="006A4EB8">
            <w:pPr>
              <w:tabs>
                <w:tab w:val="left" w:pos="3057"/>
              </w:tabs>
              <w:rPr>
                <w:rFonts w:cs="Arial"/>
                <w:szCs w:val="22"/>
              </w:rPr>
            </w:pPr>
            <w:r w:rsidRPr="00265CA2">
              <w:rPr>
                <w:rFonts w:cs="Arial"/>
                <w:szCs w:val="22"/>
              </w:rPr>
              <w:t>2: met expectation with improvement recommended</w:t>
            </w:r>
          </w:p>
          <w:p w:rsidR="006A4EB8" w:rsidRPr="00265CA2" w:rsidRDefault="006A4EB8" w:rsidP="006A4EB8">
            <w:pPr>
              <w:tabs>
                <w:tab w:val="left" w:pos="3057"/>
              </w:tabs>
              <w:rPr>
                <w:rFonts w:cs="Arial"/>
                <w:szCs w:val="22"/>
              </w:rPr>
            </w:pPr>
            <w:r w:rsidRPr="00265CA2">
              <w:rPr>
                <w:rFonts w:cs="Arial"/>
                <w:szCs w:val="22"/>
              </w:rPr>
              <w:t>3: satisfactorily met expectation</w:t>
            </w:r>
          </w:p>
          <w:p w:rsidR="00427C59" w:rsidRPr="00427C59" w:rsidRDefault="00427C59" w:rsidP="006A4EB8">
            <w:pPr>
              <w:rPr>
                <w:rFonts w:cs="Arial"/>
                <w:szCs w:val="24"/>
              </w:rPr>
            </w:pPr>
          </w:p>
        </w:tc>
      </w:tr>
    </w:tbl>
    <w:p w:rsidR="007D1944" w:rsidRPr="007D1944" w:rsidRDefault="00093650">
      <w:pPr>
        <w:rPr>
          <w:rFonts w:cs="Arial"/>
          <w:szCs w:val="24"/>
        </w:rPr>
      </w:pPr>
      <w:r>
        <w:rPr>
          <w:rFonts w:cs="Arial"/>
          <w:b/>
          <w:szCs w:val="24"/>
          <w:u w:val="single"/>
        </w:rPr>
        <w:t xml:space="preserve">Independent 6 </w:t>
      </w:r>
      <w:r w:rsidR="00197FA3" w:rsidRPr="00197FA3">
        <w:rPr>
          <w:rFonts w:cs="Arial"/>
          <w:b/>
          <w:szCs w:val="24"/>
          <w:u w:val="single"/>
        </w:rPr>
        <w:t>Session</w:t>
      </w:r>
      <w:r w:rsidR="006A4EB8">
        <w:rPr>
          <w:rFonts w:cs="Arial"/>
          <w:b/>
          <w:szCs w:val="24"/>
          <w:u w:val="single"/>
        </w:rPr>
        <w:t xml:space="preserve"> Portfolio</w:t>
      </w:r>
      <w:r w:rsidR="007D1944" w:rsidRPr="00197FA3">
        <w:rPr>
          <w:rFonts w:cs="Arial"/>
          <w:b/>
          <w:szCs w:val="24"/>
          <w:u w:val="single"/>
        </w:rPr>
        <w:t>:</w:t>
      </w:r>
      <w:r w:rsidR="007D1944" w:rsidRPr="00197FA3">
        <w:rPr>
          <w:rFonts w:cs="Arial"/>
          <w:szCs w:val="24"/>
        </w:rPr>
        <w:t xml:space="preserve"> </w:t>
      </w:r>
      <w:r w:rsidR="007D1944" w:rsidRPr="007D1944">
        <w:rPr>
          <w:rFonts w:cs="Arial"/>
          <w:szCs w:val="24"/>
        </w:rPr>
        <w:t>(worth 20%)</w:t>
      </w:r>
    </w:p>
    <w:p w:rsidR="007973DE" w:rsidRDefault="007973DE" w:rsidP="007973DE">
      <w:pPr>
        <w:rPr>
          <w:rFonts w:cs="Arial"/>
          <w:color w:val="000000"/>
        </w:rPr>
      </w:pPr>
    </w:p>
    <w:p w:rsidR="007973DE" w:rsidRDefault="007973DE" w:rsidP="007973DE">
      <w:pPr>
        <w:rPr>
          <w:rFonts w:cs="Arial"/>
          <w:color w:val="000000"/>
        </w:rPr>
      </w:pPr>
      <w:r w:rsidRPr="00890465">
        <w:rPr>
          <w:rFonts w:cs="Arial"/>
          <w:color w:val="000000"/>
        </w:rPr>
        <w:t xml:space="preserve">Each student will prepare a </w:t>
      </w:r>
      <w:r>
        <w:rPr>
          <w:rFonts w:cs="Arial"/>
          <w:color w:val="000000"/>
        </w:rPr>
        <w:t xml:space="preserve">6 session </w:t>
      </w:r>
      <w:r w:rsidRPr="00890465">
        <w:rPr>
          <w:rFonts w:cs="Arial"/>
          <w:color w:val="000000"/>
        </w:rPr>
        <w:t>group portfolio, consisting of the elements pertaining to planning and facilitating groups.</w:t>
      </w:r>
    </w:p>
    <w:p w:rsidR="007973DE" w:rsidRDefault="007973DE" w:rsidP="007973DE">
      <w:pPr>
        <w:rPr>
          <w:rFonts w:cs="Arial"/>
          <w:color w:val="000000"/>
        </w:rPr>
      </w:pPr>
    </w:p>
    <w:p w:rsidR="007973DE" w:rsidRDefault="007973DE" w:rsidP="007973DE">
      <w:pPr>
        <w:rPr>
          <w:rFonts w:cs="Arial"/>
          <w:color w:val="000000"/>
        </w:rPr>
      </w:pPr>
      <w:r>
        <w:rPr>
          <w:rFonts w:cs="Arial"/>
          <w:color w:val="000000"/>
        </w:rPr>
        <w:t xml:space="preserve">Students will choose a topic theme based on </w:t>
      </w:r>
      <w:proofErr w:type="gramStart"/>
      <w:r>
        <w:rPr>
          <w:rFonts w:cs="Arial"/>
          <w:color w:val="000000"/>
        </w:rPr>
        <w:t>the a</w:t>
      </w:r>
      <w:proofErr w:type="gramEnd"/>
      <w:r>
        <w:rPr>
          <w:rFonts w:cs="Arial"/>
          <w:color w:val="000000"/>
        </w:rPr>
        <w:t xml:space="preserve"> specific target audience and prepare a six session group plan.  Your group sessions will reflect a psycho-education group.</w:t>
      </w:r>
    </w:p>
    <w:p w:rsidR="006904E1" w:rsidRDefault="006904E1" w:rsidP="006904E1"/>
    <w:p w:rsidR="006904E1" w:rsidRDefault="006904E1" w:rsidP="006904E1">
      <w:r>
        <w:t>The following semester grades will be assigned to students:</w:t>
      </w:r>
    </w:p>
    <w:p w:rsidR="006904E1" w:rsidRDefault="006904E1"/>
    <w:tbl>
      <w:tblPr>
        <w:tblW w:w="8838" w:type="dxa"/>
        <w:tblLayout w:type="fixed"/>
        <w:tblLook w:val="0000"/>
      </w:tblPr>
      <w:tblGrid>
        <w:gridCol w:w="377"/>
        <w:gridCol w:w="1350"/>
        <w:gridCol w:w="4768"/>
        <w:gridCol w:w="2343"/>
      </w:tblGrid>
      <w:tr w:rsidR="00F07079" w:rsidTr="003E180E">
        <w:trPr>
          <w:trHeight w:val="478"/>
        </w:trPr>
        <w:tc>
          <w:tcPr>
            <w:tcW w:w="377" w:type="dxa"/>
          </w:tcPr>
          <w:p w:rsidR="00F07079" w:rsidRDefault="00F07079" w:rsidP="00F07079">
            <w:pPr>
              <w:rPr>
                <w:rFonts w:cs="Arial"/>
              </w:rPr>
            </w:pPr>
          </w:p>
        </w:tc>
        <w:tc>
          <w:tcPr>
            <w:tcW w:w="1350" w:type="dxa"/>
          </w:tcPr>
          <w:p w:rsidR="00F07079" w:rsidRDefault="00F07079" w:rsidP="00F07079">
            <w:pPr>
              <w:pStyle w:val="Heading2"/>
              <w:rPr>
                <w:rFonts w:cs="Arial"/>
                <w:b w:val="0"/>
                <w:u w:val="single"/>
              </w:rPr>
            </w:pPr>
            <w:r>
              <w:rPr>
                <w:rFonts w:cs="Arial"/>
                <w:b w:val="0"/>
                <w:u w:val="single"/>
              </w:rPr>
              <w:t>Grade</w:t>
            </w:r>
          </w:p>
        </w:tc>
        <w:tc>
          <w:tcPr>
            <w:tcW w:w="4768" w:type="dxa"/>
          </w:tcPr>
          <w:p w:rsidR="00F07079" w:rsidRPr="005D32BD" w:rsidRDefault="00F07079" w:rsidP="006904E1">
            <w:pPr>
              <w:pStyle w:val="Heading1"/>
              <w:ind w:right="-108"/>
              <w:rPr>
                <w:rFonts w:cs="Arial"/>
              </w:rPr>
            </w:pPr>
            <w:r w:rsidRPr="005D32BD">
              <w:rPr>
                <w:rFonts w:cs="Arial"/>
              </w:rPr>
              <w:t>Definition</w:t>
            </w:r>
          </w:p>
        </w:tc>
        <w:tc>
          <w:tcPr>
            <w:tcW w:w="2343" w:type="dxa"/>
          </w:tcPr>
          <w:p w:rsidR="00F07079" w:rsidRDefault="00F07079" w:rsidP="005D32BD">
            <w:pPr>
              <w:pStyle w:val="BodyText"/>
              <w:ind w:right="-108"/>
            </w:pPr>
            <w:r w:rsidRPr="006904E1">
              <w:rPr>
                <w:u w:val="single"/>
              </w:rPr>
              <w:t>Grade Point Equivalent</w:t>
            </w:r>
          </w:p>
        </w:tc>
      </w:tr>
      <w:tr w:rsidR="00F07079" w:rsidTr="003E180E">
        <w:trPr>
          <w:cantSplit/>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A+</w:t>
            </w:r>
          </w:p>
        </w:tc>
        <w:tc>
          <w:tcPr>
            <w:tcW w:w="4768" w:type="dxa"/>
          </w:tcPr>
          <w:p w:rsidR="00F07079" w:rsidRDefault="00F07079" w:rsidP="00F07079">
            <w:pPr>
              <w:jc w:val="center"/>
              <w:rPr>
                <w:rFonts w:cs="Arial"/>
              </w:rPr>
            </w:pPr>
            <w:r>
              <w:rPr>
                <w:rFonts w:cs="Arial"/>
              </w:rPr>
              <w:t>90 – 100%</w:t>
            </w:r>
          </w:p>
        </w:tc>
        <w:tc>
          <w:tcPr>
            <w:tcW w:w="2343" w:type="dxa"/>
            <w:vMerge w:val="restart"/>
            <w:vAlign w:val="center"/>
          </w:tcPr>
          <w:p w:rsidR="00F07079" w:rsidRDefault="00F07079" w:rsidP="00F07079">
            <w:pPr>
              <w:jc w:val="center"/>
              <w:rPr>
                <w:rFonts w:cs="Arial"/>
              </w:rPr>
            </w:pPr>
            <w:r>
              <w:rPr>
                <w:rFonts w:cs="Arial"/>
              </w:rPr>
              <w:t>4.00</w:t>
            </w:r>
          </w:p>
        </w:tc>
      </w:tr>
      <w:tr w:rsidR="00F07079" w:rsidTr="003E180E">
        <w:trPr>
          <w:cantSplit/>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A</w:t>
            </w:r>
          </w:p>
        </w:tc>
        <w:tc>
          <w:tcPr>
            <w:tcW w:w="4768" w:type="dxa"/>
          </w:tcPr>
          <w:p w:rsidR="00F07079" w:rsidRDefault="00F07079" w:rsidP="00F07079">
            <w:pPr>
              <w:jc w:val="center"/>
              <w:rPr>
                <w:rFonts w:cs="Arial"/>
              </w:rPr>
            </w:pPr>
            <w:r>
              <w:rPr>
                <w:rFonts w:cs="Arial"/>
              </w:rPr>
              <w:t>80 – 89%</w:t>
            </w:r>
          </w:p>
        </w:tc>
        <w:tc>
          <w:tcPr>
            <w:tcW w:w="2343" w:type="dxa"/>
            <w:vMerge/>
          </w:tcPr>
          <w:p w:rsidR="00F07079" w:rsidRDefault="00F07079" w:rsidP="00F07079">
            <w:pPr>
              <w:jc w:val="center"/>
              <w:rPr>
                <w:rFonts w:cs="Arial"/>
              </w:rPr>
            </w:pP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B</w:t>
            </w:r>
          </w:p>
        </w:tc>
        <w:tc>
          <w:tcPr>
            <w:tcW w:w="4768" w:type="dxa"/>
          </w:tcPr>
          <w:p w:rsidR="00F07079" w:rsidRDefault="00F07079" w:rsidP="00F07079">
            <w:pPr>
              <w:jc w:val="center"/>
              <w:rPr>
                <w:rFonts w:cs="Arial"/>
              </w:rPr>
            </w:pPr>
            <w:r>
              <w:rPr>
                <w:rFonts w:cs="Arial"/>
              </w:rPr>
              <w:t>70 - 79%</w:t>
            </w:r>
          </w:p>
        </w:tc>
        <w:tc>
          <w:tcPr>
            <w:tcW w:w="2343" w:type="dxa"/>
          </w:tcPr>
          <w:p w:rsidR="00F07079" w:rsidRDefault="00F07079" w:rsidP="00F07079">
            <w:pPr>
              <w:jc w:val="center"/>
              <w:rPr>
                <w:rFonts w:cs="Arial"/>
              </w:rPr>
            </w:pPr>
            <w:r>
              <w:rPr>
                <w:rFonts w:cs="Arial"/>
              </w:rPr>
              <w:t>3.00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C</w:t>
            </w:r>
          </w:p>
        </w:tc>
        <w:tc>
          <w:tcPr>
            <w:tcW w:w="4768" w:type="dxa"/>
          </w:tcPr>
          <w:p w:rsidR="00F07079" w:rsidRDefault="00F07079" w:rsidP="00F07079">
            <w:pPr>
              <w:jc w:val="center"/>
              <w:rPr>
                <w:rFonts w:cs="Arial"/>
              </w:rPr>
            </w:pPr>
            <w:r>
              <w:rPr>
                <w:rFonts w:cs="Arial"/>
              </w:rPr>
              <w:t>60 - 69%</w:t>
            </w:r>
          </w:p>
        </w:tc>
        <w:tc>
          <w:tcPr>
            <w:tcW w:w="2343" w:type="dxa"/>
          </w:tcPr>
          <w:p w:rsidR="00F07079" w:rsidRDefault="00F07079" w:rsidP="00F07079">
            <w:pPr>
              <w:jc w:val="center"/>
              <w:rPr>
                <w:rFonts w:cs="Arial"/>
              </w:rPr>
            </w:pPr>
            <w:r>
              <w:rPr>
                <w:rFonts w:cs="Arial"/>
              </w:rPr>
              <w:t>2.00</w:t>
            </w:r>
          </w:p>
        </w:tc>
      </w:tr>
      <w:tr w:rsidR="00F07079" w:rsidTr="003E180E">
        <w:trPr>
          <w:trHeight w:val="153"/>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D</w:t>
            </w:r>
          </w:p>
        </w:tc>
        <w:tc>
          <w:tcPr>
            <w:tcW w:w="4768" w:type="dxa"/>
          </w:tcPr>
          <w:p w:rsidR="00F07079" w:rsidRDefault="00F07079" w:rsidP="00F07079">
            <w:pPr>
              <w:jc w:val="center"/>
              <w:rPr>
                <w:rFonts w:cs="Arial"/>
              </w:rPr>
            </w:pPr>
            <w:r>
              <w:rPr>
                <w:rFonts w:cs="Arial"/>
              </w:rPr>
              <w:t>50 – 59%</w:t>
            </w:r>
          </w:p>
        </w:tc>
        <w:tc>
          <w:tcPr>
            <w:tcW w:w="2343" w:type="dxa"/>
          </w:tcPr>
          <w:p w:rsidR="00F07079" w:rsidRDefault="00F07079" w:rsidP="00F07079">
            <w:pPr>
              <w:jc w:val="center"/>
              <w:rPr>
                <w:rFonts w:cs="Arial"/>
              </w:rPr>
            </w:pPr>
            <w:r>
              <w:rPr>
                <w:rFonts w:cs="Arial"/>
              </w:rPr>
              <w:t>1.00</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F (Fail)</w:t>
            </w:r>
          </w:p>
        </w:tc>
        <w:tc>
          <w:tcPr>
            <w:tcW w:w="4768" w:type="dxa"/>
          </w:tcPr>
          <w:p w:rsidR="00F07079" w:rsidRDefault="00F07079" w:rsidP="00F07079">
            <w:pPr>
              <w:jc w:val="center"/>
              <w:rPr>
                <w:rFonts w:cs="Arial"/>
              </w:rPr>
            </w:pPr>
            <w:r>
              <w:rPr>
                <w:rFonts w:cs="Arial"/>
              </w:rPr>
              <w:t>49% and below</w:t>
            </w:r>
          </w:p>
        </w:tc>
        <w:tc>
          <w:tcPr>
            <w:tcW w:w="2343" w:type="dxa"/>
          </w:tcPr>
          <w:p w:rsidR="00F07079" w:rsidRDefault="00F07079" w:rsidP="00F07079">
            <w:pPr>
              <w:jc w:val="center"/>
              <w:rPr>
                <w:rFonts w:cs="Arial"/>
              </w:rPr>
            </w:pPr>
            <w:r>
              <w:rPr>
                <w:rFonts w:cs="Arial"/>
              </w:rPr>
              <w:t>0.00</w:t>
            </w:r>
          </w:p>
        </w:tc>
      </w:tr>
      <w:tr w:rsidR="00F07079" w:rsidTr="003E180E">
        <w:trPr>
          <w:trHeight w:val="32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CR (Credit)</w:t>
            </w:r>
          </w:p>
        </w:tc>
        <w:tc>
          <w:tcPr>
            <w:tcW w:w="7111" w:type="dxa"/>
            <w:gridSpan w:val="2"/>
          </w:tcPr>
          <w:p w:rsidR="00F07079" w:rsidRDefault="00F07079" w:rsidP="00F07079">
            <w:pPr>
              <w:rPr>
                <w:rFonts w:cs="Arial"/>
              </w:rPr>
            </w:pPr>
            <w:r>
              <w:rPr>
                <w:rFonts w:cs="Arial"/>
              </w:rPr>
              <w:t>Credit for diploma requirements has been awarded.</w:t>
            </w:r>
          </w:p>
        </w:tc>
      </w:tr>
      <w:tr w:rsidR="00F07079" w:rsidTr="003E180E">
        <w:trPr>
          <w:trHeight w:val="32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S</w:t>
            </w:r>
          </w:p>
        </w:tc>
        <w:tc>
          <w:tcPr>
            <w:tcW w:w="7111" w:type="dxa"/>
            <w:gridSpan w:val="2"/>
          </w:tcPr>
          <w:p w:rsidR="00F07079" w:rsidRDefault="00F07079" w:rsidP="00F07079">
            <w:pPr>
              <w:rPr>
                <w:rFonts w:cs="Arial"/>
              </w:rPr>
            </w:pPr>
            <w:r>
              <w:rPr>
                <w:rFonts w:cs="Arial"/>
              </w:rPr>
              <w:t>Satisfactory achievement in field /clinical placement or non-graded subject area.</w:t>
            </w:r>
          </w:p>
        </w:tc>
      </w:tr>
      <w:tr w:rsidR="00F07079" w:rsidTr="003E180E">
        <w:trPr>
          <w:trHeight w:val="316"/>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U</w:t>
            </w:r>
          </w:p>
        </w:tc>
        <w:tc>
          <w:tcPr>
            <w:tcW w:w="7111" w:type="dxa"/>
            <w:gridSpan w:val="2"/>
          </w:tcPr>
          <w:p w:rsidR="00F07079" w:rsidRDefault="00F07079" w:rsidP="00F07079">
            <w:pPr>
              <w:rPr>
                <w:rFonts w:cs="Arial"/>
              </w:rPr>
            </w:pPr>
            <w:r>
              <w:rPr>
                <w:rFonts w:cs="Arial"/>
              </w:rPr>
              <w:t>Unsatisfactory achievement in field/clinical placement or non-graded subject area.</w:t>
            </w:r>
          </w:p>
        </w:tc>
      </w:tr>
      <w:tr w:rsidR="00F07079" w:rsidTr="003E180E">
        <w:trPr>
          <w:trHeight w:val="651"/>
        </w:trPr>
        <w:tc>
          <w:tcPr>
            <w:tcW w:w="377" w:type="dxa"/>
          </w:tcPr>
          <w:p w:rsidR="00F07079" w:rsidRDefault="003E180E" w:rsidP="00F07079">
            <w:pPr>
              <w:rPr>
                <w:rFonts w:cs="Arial"/>
              </w:rPr>
            </w:pPr>
            <w:r>
              <w:lastRenderedPageBreak/>
              <w:br w:type="page"/>
            </w:r>
          </w:p>
        </w:tc>
        <w:tc>
          <w:tcPr>
            <w:tcW w:w="1350" w:type="dxa"/>
          </w:tcPr>
          <w:p w:rsidR="00F07079" w:rsidRDefault="00F07079" w:rsidP="00F07079">
            <w:pPr>
              <w:rPr>
                <w:rFonts w:cs="Arial"/>
              </w:rPr>
            </w:pPr>
            <w:r>
              <w:rPr>
                <w:rFonts w:cs="Arial"/>
              </w:rPr>
              <w:t>X</w:t>
            </w:r>
          </w:p>
        </w:tc>
        <w:tc>
          <w:tcPr>
            <w:tcW w:w="7111" w:type="dxa"/>
            <w:gridSpan w:val="2"/>
          </w:tcPr>
          <w:p w:rsidR="005D32BD" w:rsidRDefault="00F07079" w:rsidP="00C53657">
            <w:pPr>
              <w:rPr>
                <w:rFonts w:cs="Arial"/>
              </w:rPr>
            </w:pPr>
            <w:r>
              <w:rPr>
                <w:rFonts w:cs="Arial"/>
              </w:rPr>
              <w:t>A temporary grade limited to situations with extenuating circumstances giving a student additional time to complete the requirements for a course.</w:t>
            </w:r>
            <w:r w:rsidR="00C53657">
              <w:rPr>
                <w:rFonts w:cs="Arial"/>
              </w:rPr>
              <w:t xml:space="preserve"> </w:t>
            </w:r>
          </w:p>
        </w:tc>
      </w:tr>
      <w:tr w:rsidR="00F07079" w:rsidTr="003E180E">
        <w:trPr>
          <w:trHeight w:val="162"/>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NR</w:t>
            </w:r>
          </w:p>
        </w:tc>
        <w:tc>
          <w:tcPr>
            <w:tcW w:w="7111" w:type="dxa"/>
            <w:gridSpan w:val="2"/>
          </w:tcPr>
          <w:p w:rsidR="00F07079" w:rsidRDefault="00F07079" w:rsidP="00F07079">
            <w:pPr>
              <w:rPr>
                <w:rFonts w:cs="Arial"/>
              </w:rPr>
            </w:pPr>
            <w:r>
              <w:rPr>
                <w:rFonts w:cs="Arial"/>
              </w:rPr>
              <w:t xml:space="preserve">Grade not reported to Registrar's office.  </w:t>
            </w:r>
          </w:p>
        </w:tc>
      </w:tr>
      <w:tr w:rsidR="00F07079" w:rsidTr="005375FF">
        <w:trPr>
          <w:trHeight w:val="603"/>
        </w:trPr>
        <w:tc>
          <w:tcPr>
            <w:tcW w:w="377" w:type="dxa"/>
          </w:tcPr>
          <w:p w:rsidR="00F07079" w:rsidRDefault="00F07079" w:rsidP="00F07079">
            <w:pPr>
              <w:rPr>
                <w:rFonts w:cs="Arial"/>
              </w:rPr>
            </w:pPr>
          </w:p>
        </w:tc>
        <w:tc>
          <w:tcPr>
            <w:tcW w:w="1350" w:type="dxa"/>
          </w:tcPr>
          <w:p w:rsidR="00F07079" w:rsidRDefault="00F07079" w:rsidP="00F07079">
            <w:pPr>
              <w:rPr>
                <w:rFonts w:cs="Arial"/>
              </w:rPr>
            </w:pPr>
            <w:r>
              <w:rPr>
                <w:rFonts w:cs="Arial"/>
              </w:rPr>
              <w:t>W</w:t>
            </w:r>
          </w:p>
        </w:tc>
        <w:tc>
          <w:tcPr>
            <w:tcW w:w="7111" w:type="dxa"/>
            <w:gridSpan w:val="2"/>
          </w:tcPr>
          <w:p w:rsidR="00F07079" w:rsidRDefault="00F07079" w:rsidP="00F07079">
            <w:pPr>
              <w:rPr>
                <w:rFonts w:cs="Arial"/>
              </w:rPr>
            </w:pPr>
            <w:r>
              <w:rPr>
                <w:rFonts w:cs="Arial"/>
              </w:rPr>
              <w:t>Student has withdrawn from the course without academic penalty.</w:t>
            </w:r>
          </w:p>
          <w:p w:rsidR="00CC47A5" w:rsidRDefault="00CC47A5" w:rsidP="00F07079">
            <w:pPr>
              <w:rPr>
                <w:rFonts w:cs="Arial"/>
              </w:rPr>
            </w:pPr>
          </w:p>
        </w:tc>
      </w:tr>
      <w:tr w:rsidR="003E180E" w:rsidRPr="0012184E" w:rsidTr="00C53657">
        <w:trPr>
          <w:trHeight w:val="810"/>
        </w:trPr>
        <w:tc>
          <w:tcPr>
            <w:tcW w:w="8838" w:type="dxa"/>
            <w:gridSpan w:val="4"/>
          </w:tcPr>
          <w:p w:rsidR="003E180E" w:rsidRPr="00A54744" w:rsidRDefault="003E180E" w:rsidP="005D69B2">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tc>
      </w:tr>
    </w:tbl>
    <w:p w:rsidR="003E180E" w:rsidRDefault="003E180E"/>
    <w:p w:rsidR="00D6059C" w:rsidRDefault="00D6059C"/>
    <w:tbl>
      <w:tblPr>
        <w:tblW w:w="8838" w:type="dxa"/>
        <w:tblLayout w:type="fixed"/>
        <w:tblLook w:val="0000"/>
      </w:tblPr>
      <w:tblGrid>
        <w:gridCol w:w="648"/>
        <w:gridCol w:w="8190"/>
      </w:tblGrid>
      <w:tr w:rsidR="003E180E" w:rsidRPr="0012184E" w:rsidTr="00D6059C">
        <w:trPr>
          <w:trHeight w:val="59"/>
        </w:trPr>
        <w:tc>
          <w:tcPr>
            <w:tcW w:w="648" w:type="dxa"/>
          </w:tcPr>
          <w:p w:rsidR="003E180E" w:rsidRPr="00197FA3" w:rsidRDefault="003E180E" w:rsidP="003E180E">
            <w:r w:rsidRPr="00197FA3">
              <w:rPr>
                <w:b/>
              </w:rPr>
              <w:t>VI.</w:t>
            </w:r>
          </w:p>
        </w:tc>
        <w:tc>
          <w:tcPr>
            <w:tcW w:w="8190" w:type="dxa"/>
          </w:tcPr>
          <w:p w:rsidR="003E180E" w:rsidRPr="00197FA3" w:rsidRDefault="003E180E" w:rsidP="006904E1">
            <w:pPr>
              <w:rPr>
                <w:b/>
              </w:rPr>
            </w:pPr>
            <w:r w:rsidRPr="00197FA3">
              <w:rPr>
                <w:b/>
              </w:rPr>
              <w:t>SPECIAL NOTES:</w:t>
            </w:r>
          </w:p>
          <w:p w:rsidR="003E180E" w:rsidRPr="00197FA3" w:rsidRDefault="003E180E" w:rsidP="006904E1">
            <w:pPr>
              <w:rPr>
                <w:b/>
              </w:rPr>
            </w:pPr>
          </w:p>
          <w:p w:rsidR="003E180E" w:rsidRDefault="003E180E" w:rsidP="00CC47A5">
            <w:pPr>
              <w:rPr>
                <w:rFonts w:cs="Arial"/>
                <w:b/>
                <w:szCs w:val="24"/>
                <w:u w:val="single"/>
              </w:rPr>
            </w:pPr>
            <w:r w:rsidRPr="00197FA3">
              <w:rPr>
                <w:rFonts w:cs="Arial"/>
                <w:b/>
                <w:szCs w:val="24"/>
                <w:u w:val="single"/>
              </w:rPr>
              <w:t>Attendance:</w:t>
            </w:r>
          </w:p>
          <w:p w:rsidR="00265CA2" w:rsidRPr="00197FA3" w:rsidRDefault="00265CA2" w:rsidP="00CC47A5">
            <w:pPr>
              <w:rPr>
                <w:rFonts w:cs="Arial"/>
                <w:b/>
                <w:szCs w:val="24"/>
                <w:u w:val="single"/>
              </w:rPr>
            </w:pPr>
          </w:p>
          <w:p w:rsidR="00197FA3" w:rsidRPr="00197FA3" w:rsidRDefault="00197FA3" w:rsidP="00197FA3">
            <w:pPr>
              <w:rPr>
                <w:rFonts w:cs="Arial"/>
                <w:szCs w:val="22"/>
              </w:rPr>
            </w:pPr>
            <w:smartTag w:uri="urn:schemas-microsoft-com:office:smarttags" w:element="place">
              <w:smartTag w:uri="urn:schemas-microsoft-com:office:smarttags" w:element="PlaceName">
                <w:r w:rsidRPr="00197FA3">
                  <w:rPr>
                    <w:rFonts w:cs="Arial"/>
                    <w:szCs w:val="22"/>
                  </w:rPr>
                  <w:t>Sault</w:t>
                </w:r>
              </w:smartTag>
              <w:r w:rsidRPr="00197FA3">
                <w:rPr>
                  <w:rFonts w:cs="Arial"/>
                  <w:szCs w:val="22"/>
                </w:rPr>
                <w:t xml:space="preserve"> </w:t>
              </w:r>
              <w:smartTag w:uri="urn:schemas-microsoft-com:office:smarttags" w:element="PlaceType">
                <w:r w:rsidRPr="00197FA3">
                  <w:rPr>
                    <w:rFonts w:cs="Arial"/>
                    <w:szCs w:val="22"/>
                  </w:rPr>
                  <w:t>College</w:t>
                </w:r>
              </w:smartTag>
            </w:smartTag>
            <w:r w:rsidRPr="00197FA3">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97FA3" w:rsidRPr="00197FA3" w:rsidRDefault="00197FA3" w:rsidP="00197FA3">
            <w:pPr>
              <w:rPr>
                <w:rFonts w:cs="Arial"/>
                <w:szCs w:val="22"/>
              </w:rPr>
            </w:pPr>
          </w:p>
          <w:p w:rsidR="00197FA3" w:rsidRPr="00197FA3" w:rsidRDefault="00197FA3" w:rsidP="00197FA3">
            <w:pPr>
              <w:rPr>
                <w:rFonts w:cs="Arial"/>
                <w:szCs w:val="22"/>
              </w:rPr>
            </w:pPr>
            <w:r w:rsidRPr="00197FA3">
              <w:rPr>
                <w:rFonts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197FA3" w:rsidRPr="00197FA3" w:rsidRDefault="00197FA3" w:rsidP="00197FA3">
            <w:pPr>
              <w:rPr>
                <w:rFonts w:cs="Arial"/>
                <w:szCs w:val="22"/>
              </w:rPr>
            </w:pPr>
          </w:p>
          <w:p w:rsidR="00197FA3" w:rsidRPr="00197FA3" w:rsidRDefault="00197FA3" w:rsidP="00197FA3">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197FA3" w:rsidRPr="00197FA3" w:rsidRDefault="00197FA3" w:rsidP="00197FA3">
            <w:pPr>
              <w:rPr>
                <w:rFonts w:cs="Arial"/>
                <w:szCs w:val="22"/>
              </w:rPr>
            </w:pPr>
          </w:p>
          <w:p w:rsidR="00197FA3" w:rsidRPr="00197FA3" w:rsidRDefault="00197FA3" w:rsidP="00197FA3">
            <w:pPr>
              <w:rPr>
                <w:rFonts w:cs="Arial"/>
                <w:szCs w:val="22"/>
              </w:rPr>
            </w:pPr>
            <w:r w:rsidRPr="00197FA3">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197FA3" w:rsidRPr="00197FA3" w:rsidRDefault="00197FA3" w:rsidP="00197FA3">
            <w:pPr>
              <w:rPr>
                <w:rFonts w:cs="Arial"/>
                <w:szCs w:val="22"/>
              </w:rPr>
            </w:pPr>
          </w:p>
          <w:p w:rsidR="00197FA3" w:rsidRPr="00197FA3" w:rsidRDefault="00197FA3" w:rsidP="00197FA3">
            <w:pPr>
              <w:rPr>
                <w:rFonts w:cs="Arial"/>
                <w:szCs w:val="22"/>
              </w:rPr>
            </w:pPr>
            <w:r w:rsidRPr="00197FA3">
              <w:rPr>
                <w:rFonts w:cs="Arial"/>
                <w:szCs w:val="22"/>
              </w:rPr>
              <w:t xml:space="preserve">A pattern of absences or lateness </w:t>
            </w:r>
            <w:r w:rsidRPr="00197FA3">
              <w:rPr>
                <w:rFonts w:cs="Arial"/>
                <w:bCs/>
                <w:szCs w:val="22"/>
              </w:rPr>
              <w:t>may</w:t>
            </w:r>
            <w:r w:rsidRPr="00197FA3">
              <w:rPr>
                <w:rFonts w:cs="Arial"/>
                <w:b/>
                <w:bCs/>
                <w:szCs w:val="22"/>
              </w:rPr>
              <w:t xml:space="preserve"> </w:t>
            </w:r>
            <w:r w:rsidRPr="00197FA3">
              <w:rPr>
                <w:rFonts w:cs="Arial"/>
                <w:szCs w:val="22"/>
              </w:rPr>
              <w:t>result in academic consequences which may include failure in course, ineligibility for fieldwork component of the program, implementation of a learning/success contract, suspension or withdrawal from fieldwork.</w:t>
            </w:r>
          </w:p>
          <w:p w:rsidR="003E180E" w:rsidRPr="00197FA3" w:rsidRDefault="003E180E" w:rsidP="00CC47A5">
            <w:pPr>
              <w:rPr>
                <w:b/>
                <w:u w:val="single"/>
              </w:rPr>
            </w:pPr>
          </w:p>
          <w:p w:rsidR="003E180E" w:rsidRDefault="003E180E" w:rsidP="00CC47A5">
            <w:pPr>
              <w:rPr>
                <w:b/>
                <w:u w:val="single"/>
              </w:rPr>
            </w:pPr>
            <w:r w:rsidRPr="00197FA3">
              <w:rPr>
                <w:b/>
                <w:u w:val="single"/>
              </w:rPr>
              <w:t>Assignments:</w:t>
            </w:r>
          </w:p>
          <w:p w:rsidR="00265CA2" w:rsidRDefault="00265CA2" w:rsidP="00CC47A5">
            <w:pPr>
              <w:rPr>
                <w:b/>
                <w:u w:val="single"/>
              </w:rPr>
            </w:pPr>
          </w:p>
          <w:p w:rsidR="00197FA3" w:rsidRPr="00197FA3" w:rsidRDefault="00197FA3" w:rsidP="00197FA3">
            <w:pPr>
              <w:rPr>
                <w:rFonts w:cs="Arial"/>
                <w:szCs w:val="22"/>
              </w:rPr>
            </w:pPr>
            <w:r w:rsidRPr="00197FA3">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197FA3" w:rsidRPr="00197FA3" w:rsidRDefault="00197FA3" w:rsidP="00197FA3">
            <w:pPr>
              <w:rPr>
                <w:rFonts w:cs="Arial"/>
                <w:szCs w:val="22"/>
              </w:rPr>
            </w:pPr>
          </w:p>
          <w:p w:rsidR="00197FA3" w:rsidRDefault="00197FA3" w:rsidP="00197FA3">
            <w:pPr>
              <w:rPr>
                <w:rFonts w:cs="Arial"/>
                <w:szCs w:val="22"/>
              </w:rPr>
            </w:pPr>
            <w:r w:rsidRPr="00197FA3">
              <w:rPr>
                <w:rFonts w:cs="Arial"/>
                <w:szCs w:val="22"/>
              </w:rPr>
              <w:t xml:space="preserve">Students must contact the professor </w:t>
            </w:r>
            <w:r w:rsidRPr="00197FA3">
              <w:rPr>
                <w:rFonts w:cs="Arial"/>
                <w:b/>
                <w:i/>
                <w:szCs w:val="22"/>
              </w:rPr>
              <w:t>prior to the due date</w:t>
            </w:r>
            <w:r w:rsidRPr="00197FA3">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3E180E" w:rsidRPr="00197FA3" w:rsidRDefault="00197FA3" w:rsidP="00C53657">
            <w:r w:rsidRPr="00197FA3">
              <w:rPr>
                <w:rFonts w:cs="Arial"/>
                <w:szCs w:val="22"/>
              </w:rPr>
              <w:t xml:space="preserve"> </w:t>
            </w:r>
          </w:p>
        </w:tc>
      </w:tr>
    </w:tbl>
    <w:p w:rsidR="00D6059C" w:rsidRDefault="00D6059C">
      <w:r>
        <w:br w:type="page"/>
      </w:r>
    </w:p>
    <w:tbl>
      <w:tblPr>
        <w:tblW w:w="8838" w:type="dxa"/>
        <w:tblLayout w:type="fixed"/>
        <w:tblLook w:val="0000"/>
      </w:tblPr>
      <w:tblGrid>
        <w:gridCol w:w="648"/>
        <w:gridCol w:w="8190"/>
      </w:tblGrid>
      <w:tr w:rsidR="00D6059C" w:rsidRPr="0012184E" w:rsidTr="00D6059C">
        <w:trPr>
          <w:trHeight w:val="430"/>
        </w:trPr>
        <w:tc>
          <w:tcPr>
            <w:tcW w:w="648" w:type="dxa"/>
          </w:tcPr>
          <w:p w:rsidR="00D6059C" w:rsidRPr="00197FA3" w:rsidRDefault="00D6059C" w:rsidP="003E180E">
            <w:pPr>
              <w:rPr>
                <w:b/>
              </w:rPr>
            </w:pPr>
          </w:p>
        </w:tc>
        <w:tc>
          <w:tcPr>
            <w:tcW w:w="8190" w:type="dxa"/>
          </w:tcPr>
          <w:p w:rsidR="00D6059C" w:rsidRPr="00197FA3" w:rsidRDefault="00D6059C" w:rsidP="00D6059C">
            <w:pPr>
              <w:rPr>
                <w:rFonts w:cs="Arial"/>
                <w:szCs w:val="22"/>
              </w:rPr>
            </w:pPr>
            <w:r w:rsidRPr="00197FA3">
              <w:rPr>
                <w:rFonts w:cs="Arial"/>
                <w:szCs w:val="22"/>
              </w:rPr>
              <w:t xml:space="preserve">Assignments are to be submitted electronically to the professor.  The electronic copy provides verification of the date and time of submission.  In addition a </w:t>
            </w:r>
          </w:p>
          <w:p w:rsidR="00D6059C" w:rsidRPr="00197FA3" w:rsidRDefault="00D6059C" w:rsidP="00D6059C">
            <w:pPr>
              <w:rPr>
                <w:rFonts w:cs="Arial"/>
                <w:szCs w:val="22"/>
              </w:rPr>
            </w:pPr>
            <w:proofErr w:type="gramStart"/>
            <w:r w:rsidRPr="00197FA3">
              <w:rPr>
                <w:rFonts w:cs="Arial"/>
                <w:szCs w:val="22"/>
              </w:rPr>
              <w:t>hardcopy</w:t>
            </w:r>
            <w:proofErr w:type="gramEnd"/>
            <w:r w:rsidRPr="00197FA3">
              <w:rPr>
                <w:rFonts w:cs="Arial"/>
                <w:szCs w:val="22"/>
              </w:rPr>
              <w:t xml:space="preserve"> of each assignment is to be submitted to the professor on the due date.  The hardcopy will marked by the professor.  Assignments not submitted by hardcopy will not be graded until a hardcopy is provided to the professor.  </w:t>
            </w:r>
          </w:p>
          <w:p w:rsidR="00D6059C" w:rsidRDefault="00D6059C" w:rsidP="00D6059C">
            <w:pPr>
              <w:rPr>
                <w:rFonts w:cs="Arial"/>
                <w:szCs w:val="22"/>
              </w:rPr>
            </w:pPr>
          </w:p>
          <w:p w:rsidR="00D6059C" w:rsidRPr="00197FA3" w:rsidRDefault="00D6059C" w:rsidP="00D6059C">
            <w:pPr>
              <w:rPr>
                <w:b/>
              </w:rPr>
            </w:pPr>
            <w:r w:rsidRPr="00197FA3">
              <w:rPr>
                <w:rFonts w:cs="Arial"/>
                <w:szCs w:val="22"/>
              </w:rPr>
              <w:t xml:space="preserve">Late assignments will be penalized 1% per day late and will be accepted for grading up to one week after the due date.  Assignments submitted beyond one week past the due date will not be accepted.  </w:t>
            </w:r>
          </w:p>
        </w:tc>
      </w:tr>
    </w:tbl>
    <w:p w:rsidR="00680773" w:rsidRDefault="00680773" w:rsidP="00C53657">
      <w:pPr>
        <w:rPr>
          <w:highlight w:val="yellow"/>
        </w:rPr>
      </w:pPr>
    </w:p>
    <w:p w:rsidR="00D6059C" w:rsidRDefault="00D6059C" w:rsidP="00C53657">
      <w:pPr>
        <w:rPr>
          <w:highlight w:val="yellow"/>
        </w:rPr>
      </w:pPr>
    </w:p>
    <w:tbl>
      <w:tblPr>
        <w:tblW w:w="0" w:type="auto"/>
        <w:tblLayout w:type="fixed"/>
        <w:tblLook w:val="0000"/>
      </w:tblPr>
      <w:tblGrid>
        <w:gridCol w:w="675"/>
        <w:gridCol w:w="8181"/>
      </w:tblGrid>
      <w:tr w:rsidR="00D6059C" w:rsidRPr="001F503D" w:rsidTr="00934038">
        <w:trPr>
          <w:cantSplit/>
        </w:trPr>
        <w:tc>
          <w:tcPr>
            <w:tcW w:w="675" w:type="dxa"/>
          </w:tcPr>
          <w:p w:rsidR="00D6059C" w:rsidRPr="001F503D" w:rsidRDefault="00D6059C" w:rsidP="00934038">
            <w:pPr>
              <w:rPr>
                <w:b/>
              </w:rPr>
            </w:pPr>
            <w:r w:rsidRPr="001F503D">
              <w:rPr>
                <w:b/>
              </w:rPr>
              <w:t>VII.</w:t>
            </w:r>
          </w:p>
        </w:tc>
        <w:tc>
          <w:tcPr>
            <w:tcW w:w="8181" w:type="dxa"/>
          </w:tcPr>
          <w:p w:rsidR="00D6059C" w:rsidRDefault="00D6059C" w:rsidP="00934038">
            <w:pPr>
              <w:rPr>
                <w:b/>
              </w:rPr>
            </w:pPr>
            <w:r>
              <w:rPr>
                <w:b/>
              </w:rPr>
              <w:t xml:space="preserve">COURSE OUTLINE </w:t>
            </w:r>
            <w:r w:rsidRPr="001F503D">
              <w:rPr>
                <w:b/>
              </w:rPr>
              <w:t>ADDENDUM:</w:t>
            </w:r>
          </w:p>
          <w:p w:rsidR="00D6059C" w:rsidRPr="001F503D" w:rsidRDefault="00D6059C" w:rsidP="00934038">
            <w:pPr>
              <w:rPr>
                <w:b/>
              </w:rPr>
            </w:pPr>
          </w:p>
        </w:tc>
      </w:tr>
      <w:tr w:rsidR="00D6059C" w:rsidRPr="001F503D" w:rsidTr="00934038">
        <w:trPr>
          <w:cantSplit/>
        </w:trPr>
        <w:tc>
          <w:tcPr>
            <w:tcW w:w="675" w:type="dxa"/>
          </w:tcPr>
          <w:p w:rsidR="00D6059C" w:rsidRDefault="00D6059C" w:rsidP="00934038"/>
        </w:tc>
        <w:tc>
          <w:tcPr>
            <w:tcW w:w="8181" w:type="dxa"/>
          </w:tcPr>
          <w:p w:rsidR="00D6059C" w:rsidRPr="001F503D" w:rsidRDefault="00D6059C" w:rsidP="00934038">
            <w:r>
              <w:t>The provisions contained in the addendum located on the portal form part of this course outline.</w:t>
            </w:r>
          </w:p>
        </w:tc>
      </w:tr>
    </w:tbl>
    <w:p w:rsidR="00D6059C" w:rsidRDefault="00D6059C" w:rsidP="00C53657">
      <w:pPr>
        <w:rPr>
          <w:highlight w:val="yellow"/>
        </w:rPr>
      </w:pPr>
    </w:p>
    <w:sectPr w:rsidR="00D6059C" w:rsidSect="00680773">
      <w:headerReference w:type="even" r:id="rId8"/>
      <w:headerReference w:type="default" r:id="rId9"/>
      <w:pgSz w:w="12240" w:h="15840"/>
      <w:pgMar w:top="1080" w:right="1800" w:bottom="5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EB8" w:rsidRDefault="006A4EB8">
      <w:r>
        <w:separator/>
      </w:r>
    </w:p>
  </w:endnote>
  <w:endnote w:type="continuationSeparator" w:id="0">
    <w:p w:rsidR="006A4EB8" w:rsidRDefault="006A4E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EB8" w:rsidRDefault="006A4EB8">
      <w:r>
        <w:separator/>
      </w:r>
    </w:p>
  </w:footnote>
  <w:footnote w:type="continuationSeparator" w:id="0">
    <w:p w:rsidR="006A4EB8" w:rsidRDefault="006A4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B8" w:rsidRDefault="00005AA6">
    <w:pPr>
      <w:pStyle w:val="Header"/>
      <w:framePr w:wrap="around" w:vAnchor="text" w:hAnchor="margin" w:xAlign="center" w:y="1"/>
      <w:rPr>
        <w:rStyle w:val="PageNumber"/>
      </w:rPr>
    </w:pPr>
    <w:r>
      <w:rPr>
        <w:rStyle w:val="PageNumber"/>
      </w:rPr>
      <w:fldChar w:fldCharType="begin"/>
    </w:r>
    <w:r w:rsidR="006A4EB8">
      <w:rPr>
        <w:rStyle w:val="PageNumber"/>
      </w:rPr>
      <w:instrText xml:space="preserve">PAGE  </w:instrText>
    </w:r>
    <w:r>
      <w:rPr>
        <w:rStyle w:val="PageNumber"/>
      </w:rPr>
      <w:fldChar w:fldCharType="separate"/>
    </w:r>
    <w:r w:rsidR="006A4EB8">
      <w:rPr>
        <w:rStyle w:val="PageNumber"/>
        <w:noProof/>
      </w:rPr>
      <w:t>3</w:t>
    </w:r>
    <w:r>
      <w:rPr>
        <w:rStyle w:val="PageNumber"/>
      </w:rPr>
      <w:fldChar w:fldCharType="end"/>
    </w:r>
  </w:p>
  <w:p w:rsidR="006A4EB8" w:rsidRDefault="006A4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B8" w:rsidRDefault="00005AA6">
    <w:pPr>
      <w:pStyle w:val="Header"/>
      <w:framePr w:wrap="around" w:vAnchor="text" w:hAnchor="margin" w:xAlign="center" w:y="1"/>
      <w:rPr>
        <w:rStyle w:val="PageNumber"/>
      </w:rPr>
    </w:pPr>
    <w:r>
      <w:rPr>
        <w:rStyle w:val="PageNumber"/>
      </w:rPr>
      <w:fldChar w:fldCharType="begin"/>
    </w:r>
    <w:r w:rsidR="006A4EB8">
      <w:rPr>
        <w:rStyle w:val="PageNumber"/>
      </w:rPr>
      <w:instrText xml:space="preserve">PAGE  </w:instrText>
    </w:r>
    <w:r>
      <w:rPr>
        <w:rStyle w:val="PageNumber"/>
      </w:rPr>
      <w:fldChar w:fldCharType="separate"/>
    </w:r>
    <w:r w:rsidR="006973F9">
      <w:rPr>
        <w:rStyle w:val="PageNumber"/>
        <w:noProof/>
      </w:rPr>
      <w:t>7</w:t>
    </w:r>
    <w:r>
      <w:rPr>
        <w:rStyle w:val="PageNumber"/>
      </w:rPr>
      <w:fldChar w:fldCharType="end"/>
    </w:r>
  </w:p>
  <w:tbl>
    <w:tblPr>
      <w:tblW w:w="0" w:type="auto"/>
      <w:tblLayout w:type="fixed"/>
      <w:tblLook w:val="0000"/>
    </w:tblPr>
    <w:tblGrid>
      <w:gridCol w:w="3794"/>
      <w:gridCol w:w="1134"/>
      <w:gridCol w:w="3928"/>
    </w:tblGrid>
    <w:tr w:rsidR="006A4EB8">
      <w:tc>
        <w:tcPr>
          <w:tcW w:w="3794" w:type="dxa"/>
        </w:tcPr>
        <w:p w:rsidR="006A4EB8" w:rsidRDefault="006A4EB8">
          <w:pPr>
            <w:rPr>
              <w:snapToGrid w:val="0"/>
            </w:rPr>
          </w:pPr>
          <w:r>
            <w:t>Groups for Multi-Cultural Practice</w:t>
          </w:r>
          <w:r>
            <w:rPr>
              <w:snapToGrid w:val="0"/>
            </w:rPr>
            <w:t xml:space="preserve"> </w:t>
          </w:r>
        </w:p>
      </w:tc>
      <w:tc>
        <w:tcPr>
          <w:tcW w:w="1134" w:type="dxa"/>
        </w:tcPr>
        <w:p w:rsidR="006A4EB8" w:rsidRDefault="006A4EB8">
          <w:pPr>
            <w:pStyle w:val="Header"/>
            <w:jc w:val="center"/>
            <w:rPr>
              <w:snapToGrid w:val="0"/>
            </w:rPr>
          </w:pPr>
        </w:p>
      </w:tc>
      <w:tc>
        <w:tcPr>
          <w:tcW w:w="3928" w:type="dxa"/>
        </w:tcPr>
        <w:p w:rsidR="006A4EB8" w:rsidRDefault="006A4EB8">
          <w:pPr>
            <w:pStyle w:val="Header"/>
            <w:jc w:val="right"/>
            <w:rPr>
              <w:snapToGrid w:val="0"/>
            </w:rPr>
          </w:pPr>
          <w:r>
            <w:rPr>
              <w:snapToGrid w:val="0"/>
            </w:rPr>
            <w:t>NSW200</w:t>
          </w:r>
        </w:p>
      </w:tc>
    </w:tr>
  </w:tbl>
  <w:p w:rsidR="006A4EB8" w:rsidRDefault="006A4EB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0">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8331C6D"/>
    <w:multiLevelType w:val="singleLevel"/>
    <w:tmpl w:val="0409000F"/>
    <w:lvl w:ilvl="0">
      <w:start w:val="1"/>
      <w:numFmt w:val="decimal"/>
      <w:lvlText w:val="%1."/>
      <w:lvlJc w:val="left"/>
      <w:pPr>
        <w:tabs>
          <w:tab w:val="num" w:pos="360"/>
        </w:tabs>
        <w:ind w:left="360" w:hanging="360"/>
      </w:pPr>
    </w:lvl>
  </w:abstractNum>
  <w:abstractNum w:abstractNumId="31">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30"/>
  </w:num>
  <w:num w:numId="3">
    <w:abstractNumId w:val="12"/>
  </w:num>
  <w:num w:numId="4">
    <w:abstractNumId w:val="25"/>
  </w:num>
  <w:num w:numId="5">
    <w:abstractNumId w:val="33"/>
  </w:num>
  <w:num w:numId="6">
    <w:abstractNumId w:val="5"/>
  </w:num>
  <w:num w:numId="7">
    <w:abstractNumId w:val="1"/>
  </w:num>
  <w:num w:numId="8">
    <w:abstractNumId w:val="21"/>
  </w:num>
  <w:num w:numId="9">
    <w:abstractNumId w:val="27"/>
  </w:num>
  <w:num w:numId="10">
    <w:abstractNumId w:val="6"/>
  </w:num>
  <w:num w:numId="11">
    <w:abstractNumId w:val="18"/>
  </w:num>
  <w:num w:numId="12">
    <w:abstractNumId w:val="0"/>
  </w:num>
  <w:num w:numId="13">
    <w:abstractNumId w:val="26"/>
  </w:num>
  <w:num w:numId="14">
    <w:abstractNumId w:val="8"/>
  </w:num>
  <w:num w:numId="15">
    <w:abstractNumId w:val="10"/>
  </w:num>
  <w:num w:numId="16">
    <w:abstractNumId w:val="32"/>
  </w:num>
  <w:num w:numId="17">
    <w:abstractNumId w:val="24"/>
  </w:num>
  <w:num w:numId="18">
    <w:abstractNumId w:val="23"/>
  </w:num>
  <w:num w:numId="19">
    <w:abstractNumId w:val="7"/>
  </w:num>
  <w:num w:numId="20">
    <w:abstractNumId w:val="11"/>
  </w:num>
  <w:num w:numId="21">
    <w:abstractNumId w:val="22"/>
  </w:num>
  <w:num w:numId="22">
    <w:abstractNumId w:val="20"/>
  </w:num>
  <w:num w:numId="23">
    <w:abstractNumId w:val="14"/>
  </w:num>
  <w:num w:numId="24">
    <w:abstractNumId w:val="19"/>
  </w:num>
  <w:num w:numId="25">
    <w:abstractNumId w:val="4"/>
  </w:num>
  <w:num w:numId="26">
    <w:abstractNumId w:val="2"/>
  </w:num>
  <w:num w:numId="27">
    <w:abstractNumId w:val="9"/>
  </w:num>
  <w:num w:numId="28">
    <w:abstractNumId w:val="13"/>
  </w:num>
  <w:num w:numId="29">
    <w:abstractNumId w:val="31"/>
  </w:num>
  <w:num w:numId="30">
    <w:abstractNumId w:val="29"/>
  </w:num>
  <w:num w:numId="31">
    <w:abstractNumId w:val="28"/>
  </w:num>
  <w:num w:numId="32">
    <w:abstractNumId w:val="16"/>
  </w:num>
  <w:num w:numId="33">
    <w:abstractNumId w:val="17"/>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7491"/>
    <w:rsid w:val="000F1A8C"/>
    <w:rsid w:val="00100802"/>
    <w:rsid w:val="00114345"/>
    <w:rsid w:val="0012184E"/>
    <w:rsid w:val="00125E39"/>
    <w:rsid w:val="00130BC2"/>
    <w:rsid w:val="00150E63"/>
    <w:rsid w:val="001513C7"/>
    <w:rsid w:val="001560F0"/>
    <w:rsid w:val="001700C6"/>
    <w:rsid w:val="00173EED"/>
    <w:rsid w:val="00195772"/>
    <w:rsid w:val="00197FA3"/>
    <w:rsid w:val="001B030F"/>
    <w:rsid w:val="001C051B"/>
    <w:rsid w:val="001C581C"/>
    <w:rsid w:val="001D311C"/>
    <w:rsid w:val="001E7166"/>
    <w:rsid w:val="00207C8A"/>
    <w:rsid w:val="00212039"/>
    <w:rsid w:val="00213064"/>
    <w:rsid w:val="002148C3"/>
    <w:rsid w:val="00220F85"/>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B0C9A"/>
    <w:rsid w:val="003B6041"/>
    <w:rsid w:val="003C4019"/>
    <w:rsid w:val="003E0C4A"/>
    <w:rsid w:val="003E180E"/>
    <w:rsid w:val="003E4432"/>
    <w:rsid w:val="003E5524"/>
    <w:rsid w:val="00417E9D"/>
    <w:rsid w:val="00427C59"/>
    <w:rsid w:val="00444677"/>
    <w:rsid w:val="00457287"/>
    <w:rsid w:val="004751F1"/>
    <w:rsid w:val="0048377D"/>
    <w:rsid w:val="004B2EB5"/>
    <w:rsid w:val="004B5FC2"/>
    <w:rsid w:val="004C30CB"/>
    <w:rsid w:val="004C7B82"/>
    <w:rsid w:val="004D1C93"/>
    <w:rsid w:val="004D7A99"/>
    <w:rsid w:val="004E1013"/>
    <w:rsid w:val="004F03AC"/>
    <w:rsid w:val="004F5D93"/>
    <w:rsid w:val="00506B3F"/>
    <w:rsid w:val="00536AEB"/>
    <w:rsid w:val="005375FF"/>
    <w:rsid w:val="00552C1E"/>
    <w:rsid w:val="00596198"/>
    <w:rsid w:val="005A24D9"/>
    <w:rsid w:val="005C6693"/>
    <w:rsid w:val="005C66CF"/>
    <w:rsid w:val="005D32BD"/>
    <w:rsid w:val="005D5C30"/>
    <w:rsid w:val="005D69B2"/>
    <w:rsid w:val="005D726F"/>
    <w:rsid w:val="005E010B"/>
    <w:rsid w:val="005F7C4A"/>
    <w:rsid w:val="006321BA"/>
    <w:rsid w:val="00634790"/>
    <w:rsid w:val="00652E0B"/>
    <w:rsid w:val="00680773"/>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973DE"/>
    <w:rsid w:val="007A496A"/>
    <w:rsid w:val="007B023E"/>
    <w:rsid w:val="007B1341"/>
    <w:rsid w:val="007C06F9"/>
    <w:rsid w:val="007D1944"/>
    <w:rsid w:val="007E0928"/>
    <w:rsid w:val="007E0CF0"/>
    <w:rsid w:val="007E32C0"/>
    <w:rsid w:val="00806C57"/>
    <w:rsid w:val="00817FC5"/>
    <w:rsid w:val="00853E82"/>
    <w:rsid w:val="008610E7"/>
    <w:rsid w:val="00862AE1"/>
    <w:rsid w:val="00883965"/>
    <w:rsid w:val="00892AB7"/>
    <w:rsid w:val="008E60B7"/>
    <w:rsid w:val="009048B0"/>
    <w:rsid w:val="0092078D"/>
    <w:rsid w:val="0092437F"/>
    <w:rsid w:val="009568EC"/>
    <w:rsid w:val="00965CBE"/>
    <w:rsid w:val="00966639"/>
    <w:rsid w:val="00971491"/>
    <w:rsid w:val="0098337F"/>
    <w:rsid w:val="00990E98"/>
    <w:rsid w:val="00991968"/>
    <w:rsid w:val="00991B2F"/>
    <w:rsid w:val="00996CEC"/>
    <w:rsid w:val="009C1E8F"/>
    <w:rsid w:val="009C54E5"/>
    <w:rsid w:val="009C7527"/>
    <w:rsid w:val="009F619E"/>
    <w:rsid w:val="00A02905"/>
    <w:rsid w:val="00A17A52"/>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30F36"/>
    <w:rsid w:val="00B351F4"/>
    <w:rsid w:val="00B45AAB"/>
    <w:rsid w:val="00B61005"/>
    <w:rsid w:val="00B84E84"/>
    <w:rsid w:val="00B967E3"/>
    <w:rsid w:val="00BB0042"/>
    <w:rsid w:val="00BD151D"/>
    <w:rsid w:val="00BD79DD"/>
    <w:rsid w:val="00BE5E12"/>
    <w:rsid w:val="00C0441D"/>
    <w:rsid w:val="00C26FD4"/>
    <w:rsid w:val="00C40831"/>
    <w:rsid w:val="00C47B9F"/>
    <w:rsid w:val="00C53657"/>
    <w:rsid w:val="00C620D5"/>
    <w:rsid w:val="00C74A75"/>
    <w:rsid w:val="00CA46AA"/>
    <w:rsid w:val="00CB04BE"/>
    <w:rsid w:val="00CC0343"/>
    <w:rsid w:val="00CC16B1"/>
    <w:rsid w:val="00CC47A5"/>
    <w:rsid w:val="00CC7CA9"/>
    <w:rsid w:val="00CD004E"/>
    <w:rsid w:val="00CE513E"/>
    <w:rsid w:val="00D05C5E"/>
    <w:rsid w:val="00D16EF1"/>
    <w:rsid w:val="00D33B23"/>
    <w:rsid w:val="00D3490C"/>
    <w:rsid w:val="00D4748C"/>
    <w:rsid w:val="00D50C0A"/>
    <w:rsid w:val="00D6059C"/>
    <w:rsid w:val="00DC0CE0"/>
    <w:rsid w:val="00DE5D8F"/>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DF2"/>
    <w:rsid w:val="00E933A9"/>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qFormat/>
    <w:rsid w:val="007C06F9"/>
    <w:pPr>
      <w:keepNext/>
      <w:jc w:val="center"/>
      <w:outlineLvl w:val="0"/>
    </w:pPr>
    <w:rPr>
      <w:b/>
      <w:u w:val="single"/>
      <w:lang w:val="en-GB"/>
    </w:rPr>
  </w:style>
  <w:style w:type="paragraph" w:styleId="Heading2">
    <w:name w:val="heading 2"/>
    <w:basedOn w:val="Normal"/>
    <w:next w:val="Normal"/>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5DC3C-B9AC-4377-8306-C740FD17BFD9}"/>
</file>

<file path=customXml/itemProps2.xml><?xml version="1.0" encoding="utf-8"?>
<ds:datastoreItem xmlns:ds="http://schemas.openxmlformats.org/officeDocument/2006/customXml" ds:itemID="{D2B64949-A4EF-4AF0-ADB2-F16F781C9EDB}"/>
</file>

<file path=customXml/itemProps3.xml><?xml version="1.0" encoding="utf-8"?>
<ds:datastoreItem xmlns:ds="http://schemas.openxmlformats.org/officeDocument/2006/customXml" ds:itemID="{EAB3825D-1F3C-4407-B9A5-BB60E05F8D0E}"/>
</file>

<file path=docProps/app.xml><?xml version="1.0" encoding="utf-8"?>
<Properties xmlns="http://schemas.openxmlformats.org/officeDocument/2006/extended-properties" xmlns:vt="http://schemas.openxmlformats.org/officeDocument/2006/docPropsVTypes">
  <Template>Human Services Course Outline Template Nov 05.dot</Template>
  <TotalTime>52</TotalTime>
  <Pages>7</Pages>
  <Words>1878</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23</cp:revision>
  <cp:lastPrinted>2010-08-10T14:38:00Z</cp:lastPrinted>
  <dcterms:created xsi:type="dcterms:W3CDTF">2010-05-10T14:59:00Z</dcterms:created>
  <dcterms:modified xsi:type="dcterms:W3CDTF">2010-08-10T14:39:00Z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10842000</vt:r8>
  </property>
</Properties>
</file>